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1606"/>
        <w:tblW w:w="5881" w:type="dxa"/>
        <w:tblLayout w:type="fixed"/>
        <w:tblLook w:val="0000" w:firstRow="0" w:lastRow="0" w:firstColumn="0" w:lastColumn="0" w:noHBand="0" w:noVBand="0"/>
      </w:tblPr>
      <w:tblGrid>
        <w:gridCol w:w="5881"/>
      </w:tblGrid>
      <w:tr w:rsidR="004200FE" w:rsidRPr="004200FE" w:rsidTr="001201E5">
        <w:tc>
          <w:tcPr>
            <w:tcW w:w="5881" w:type="dxa"/>
            <w:shd w:val="clear" w:color="auto" w:fill="auto"/>
          </w:tcPr>
          <w:p w:rsidR="00BA2C0E" w:rsidRPr="004200FE" w:rsidRDefault="00BA2C0E" w:rsidP="004200FE">
            <w:pPr>
              <w:pStyle w:val="ConsPlusNormal"/>
              <w:widowControl/>
              <w:snapToGrid w:val="0"/>
              <w:spacing w:after="160"/>
              <w:ind w:left="1452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4200F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УТВЕРЖДЕНА</w:t>
            </w:r>
          </w:p>
          <w:p w:rsidR="00BA2C0E" w:rsidRPr="004200FE" w:rsidRDefault="00D92931" w:rsidP="004200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4200F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</w:t>
            </w:r>
            <w:r w:rsidR="00BA2C0E" w:rsidRPr="004200F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остановлением</w:t>
            </w:r>
            <w:r w:rsidRPr="004200F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BA2C0E" w:rsidRPr="004200F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администрации</w:t>
            </w:r>
            <w:r w:rsidRPr="004200F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г. </w:t>
            </w:r>
            <w:r w:rsidR="00BA2C0E" w:rsidRPr="004200F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С</w:t>
            </w:r>
            <w:r w:rsidRPr="004200F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в</w:t>
            </w:r>
            <w:r w:rsidR="00BA2C0E" w:rsidRPr="004200F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</w:t>
            </w:r>
            <w:r w:rsidRPr="004200F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бодного</w:t>
            </w:r>
            <w:r w:rsidR="00BA2C0E" w:rsidRPr="004200F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         </w:t>
            </w:r>
          </w:p>
          <w:p w:rsidR="00BA2C0E" w:rsidRPr="004200FE" w:rsidRDefault="00BA2C0E" w:rsidP="00BC42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4200F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от  </w:t>
            </w:r>
            <w:r w:rsidR="00BC423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22.10.2025</w:t>
            </w:r>
            <w:bookmarkStart w:id="0" w:name="_GoBack"/>
            <w:bookmarkEnd w:id="0"/>
            <w:r w:rsidRPr="004200F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№  </w:t>
            </w:r>
            <w:r w:rsidR="00BC423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1660</w:t>
            </w:r>
          </w:p>
        </w:tc>
      </w:tr>
    </w:tbl>
    <w:p w:rsidR="002503AD" w:rsidRPr="004200FE" w:rsidRDefault="002503AD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BA2C0E" w:rsidRPr="004200FE" w:rsidRDefault="00BA2C0E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BA2C0E" w:rsidRPr="004200FE" w:rsidRDefault="00BA2C0E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BA2C0E" w:rsidRPr="004200FE" w:rsidRDefault="00BA2C0E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BA2C0E" w:rsidRPr="004200FE" w:rsidRDefault="00BA2C0E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BA2C0E" w:rsidRPr="004200FE" w:rsidRDefault="00BA2C0E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BA2C0E" w:rsidRPr="004200FE" w:rsidRDefault="00BA2C0E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4E552E" w:rsidRPr="004200FE" w:rsidRDefault="004E552E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4E552E" w:rsidRPr="004200FE" w:rsidRDefault="004E552E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4E552E" w:rsidRPr="004200FE" w:rsidRDefault="004E552E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D97933" w:rsidRPr="004200FE" w:rsidRDefault="00D97933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D97933" w:rsidRPr="004200FE" w:rsidRDefault="00D97933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D97933" w:rsidRPr="004200FE" w:rsidRDefault="00D97933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D97933" w:rsidRPr="004200FE" w:rsidRDefault="00D97933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D97933" w:rsidRPr="004200FE" w:rsidRDefault="00D97933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D97933" w:rsidRPr="004200FE" w:rsidRDefault="00D97933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D97933" w:rsidRPr="004200FE" w:rsidRDefault="00D97933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D97933" w:rsidRPr="004200FE" w:rsidRDefault="00D97933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4E552E" w:rsidRPr="004200FE" w:rsidRDefault="004E552E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4E552E" w:rsidRPr="004200FE" w:rsidRDefault="004E552E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4E552E" w:rsidRPr="004200FE" w:rsidRDefault="004E552E" w:rsidP="004200FE">
      <w:pPr>
        <w:jc w:val="center"/>
        <w:rPr>
          <w:b/>
          <w:color w:val="000000" w:themeColor="text1"/>
          <w:sz w:val="28"/>
          <w:szCs w:val="28"/>
        </w:rPr>
      </w:pPr>
      <w:r w:rsidRPr="004200FE">
        <w:rPr>
          <w:b/>
          <w:color w:val="000000" w:themeColor="text1"/>
          <w:sz w:val="28"/>
          <w:szCs w:val="28"/>
        </w:rPr>
        <w:t xml:space="preserve">Муниципальная программа </w:t>
      </w:r>
    </w:p>
    <w:p w:rsidR="004E552E" w:rsidRPr="004200FE" w:rsidRDefault="00774671" w:rsidP="004200FE">
      <w:pPr>
        <w:pStyle w:val="Standard"/>
        <w:spacing w:after="283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ru-RU"/>
        </w:rPr>
        <w:t>«</w:t>
      </w:r>
      <w:r w:rsidR="004243FF" w:rsidRPr="004200FE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ru-RU"/>
        </w:rPr>
        <w:t>Укрепление общественного</w:t>
      </w:r>
      <w:r w:rsidR="00A87EA5" w:rsidRPr="004200FE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ru-RU"/>
        </w:rPr>
        <w:t xml:space="preserve"> здоровья</w:t>
      </w:r>
      <w:r w:rsidR="004E552E" w:rsidRPr="004200FE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ru-RU"/>
        </w:rPr>
        <w:t xml:space="preserve"> </w:t>
      </w:r>
      <w:r w:rsidR="00A87EA5" w:rsidRPr="004200FE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ru-RU"/>
        </w:rPr>
        <w:t xml:space="preserve">среди населения </w:t>
      </w:r>
      <w:r w:rsidR="00D92931" w:rsidRPr="004200FE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ru-RU"/>
        </w:rPr>
        <w:t>г.</w:t>
      </w:r>
      <w:r w:rsidR="004E552E" w:rsidRPr="004200FE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ru-RU"/>
        </w:rPr>
        <w:t xml:space="preserve"> С</w:t>
      </w:r>
      <w:r w:rsidR="00D92931" w:rsidRPr="004200FE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ru-RU"/>
        </w:rPr>
        <w:t>в</w:t>
      </w:r>
      <w:r w:rsidR="004E552E" w:rsidRPr="004200FE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ru-RU"/>
        </w:rPr>
        <w:t>о</w:t>
      </w:r>
      <w:r w:rsidR="00D92931" w:rsidRPr="004200FE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ru-RU"/>
        </w:rPr>
        <w:t>бодного</w:t>
      </w:r>
      <w:r w:rsidR="004E552E" w:rsidRPr="004200FE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ru-RU"/>
        </w:rPr>
        <w:t xml:space="preserve">» </w:t>
      </w:r>
      <w:r w:rsidR="00A87EA5" w:rsidRPr="004200FE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ru-RU"/>
        </w:rPr>
        <w:br/>
      </w:r>
      <w:r w:rsidR="004E552E" w:rsidRPr="004200FE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ru-RU"/>
        </w:rPr>
        <w:t>на 202</w:t>
      </w:r>
      <w:r w:rsidR="0043492C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ru-RU"/>
        </w:rPr>
        <w:t>6</w:t>
      </w:r>
      <w:r w:rsidR="004E552E" w:rsidRPr="004200FE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ru-RU"/>
        </w:rPr>
        <w:t>– 2030 годы</w:t>
      </w:r>
    </w:p>
    <w:p w:rsidR="004E552E" w:rsidRPr="004200FE" w:rsidRDefault="004E552E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4E552E" w:rsidRPr="004200FE" w:rsidRDefault="004E552E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4E552E" w:rsidRPr="004200FE" w:rsidRDefault="004E552E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4E552E" w:rsidRPr="004200FE" w:rsidRDefault="004E552E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4E552E" w:rsidRPr="004200FE" w:rsidRDefault="004E552E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4E552E" w:rsidRPr="004200FE" w:rsidRDefault="004E552E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4E552E" w:rsidRPr="004200FE" w:rsidRDefault="004E552E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4E552E" w:rsidRPr="004200FE" w:rsidRDefault="004E552E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4E552E" w:rsidRPr="004200FE" w:rsidRDefault="004E552E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9B60A4" w:rsidRDefault="009B60A4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9B60A4" w:rsidRDefault="009B60A4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9B60A4" w:rsidRDefault="009B60A4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9B60A4" w:rsidRDefault="009B60A4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9B60A4" w:rsidRDefault="009B60A4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9B60A4" w:rsidRDefault="009B60A4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9B60A4" w:rsidRDefault="009B60A4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9B60A4" w:rsidRDefault="009B60A4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9B60A4" w:rsidRDefault="009B60A4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9B60A4" w:rsidRDefault="009B60A4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9B60A4" w:rsidRDefault="009B60A4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9B60A4" w:rsidRDefault="009B60A4" w:rsidP="004200FE">
      <w:pPr>
        <w:jc w:val="center"/>
        <w:rPr>
          <w:b/>
          <w:color w:val="000000" w:themeColor="text1"/>
          <w:sz w:val="28"/>
          <w:szCs w:val="28"/>
        </w:rPr>
      </w:pPr>
    </w:p>
    <w:p w:rsidR="004B3079" w:rsidRPr="004200FE" w:rsidRDefault="004B3079" w:rsidP="004200FE">
      <w:pPr>
        <w:jc w:val="center"/>
        <w:rPr>
          <w:b/>
          <w:color w:val="000000" w:themeColor="text1"/>
          <w:sz w:val="28"/>
          <w:szCs w:val="28"/>
        </w:rPr>
      </w:pPr>
      <w:r w:rsidRPr="004200FE">
        <w:rPr>
          <w:b/>
          <w:color w:val="000000" w:themeColor="text1"/>
          <w:sz w:val="28"/>
          <w:szCs w:val="28"/>
        </w:rPr>
        <w:lastRenderedPageBreak/>
        <w:t>ПАСПОРТ</w:t>
      </w:r>
    </w:p>
    <w:p w:rsidR="004B3079" w:rsidRPr="004200FE" w:rsidRDefault="004B3079" w:rsidP="004200FE">
      <w:pPr>
        <w:jc w:val="center"/>
        <w:rPr>
          <w:b/>
          <w:color w:val="000000" w:themeColor="text1"/>
          <w:sz w:val="28"/>
          <w:szCs w:val="28"/>
        </w:rPr>
      </w:pPr>
      <w:r w:rsidRPr="004200FE">
        <w:rPr>
          <w:b/>
          <w:color w:val="000000" w:themeColor="text1"/>
          <w:sz w:val="28"/>
          <w:szCs w:val="28"/>
        </w:rPr>
        <w:t xml:space="preserve">муниципальной программы </w:t>
      </w:r>
    </w:p>
    <w:p w:rsidR="00A87EA5" w:rsidRPr="004200FE" w:rsidRDefault="004243FF" w:rsidP="004200FE">
      <w:pPr>
        <w:pStyle w:val="Standard"/>
        <w:spacing w:after="283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ru-RU"/>
        </w:rPr>
        <w:t>«Укрепление общественного</w:t>
      </w:r>
      <w:r w:rsidR="00A87EA5" w:rsidRPr="004200FE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ru-RU"/>
        </w:rPr>
        <w:t xml:space="preserve"> здоровья среди н</w:t>
      </w:r>
      <w:r w:rsidR="0043492C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ru-RU"/>
        </w:rPr>
        <w:t xml:space="preserve">аселения г. Свободного» </w:t>
      </w:r>
      <w:r w:rsidR="0043492C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ru-RU"/>
        </w:rPr>
        <w:br/>
        <w:t>на 2026</w:t>
      </w:r>
      <w:r w:rsidR="00A87EA5" w:rsidRPr="004200FE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ru-RU"/>
        </w:rPr>
        <w:t>– 2030 годы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804"/>
      </w:tblGrid>
      <w:tr w:rsidR="004200FE" w:rsidRPr="004200FE" w:rsidTr="00B3354F">
        <w:tc>
          <w:tcPr>
            <w:tcW w:w="2660" w:type="dxa"/>
            <w:vAlign w:val="center"/>
          </w:tcPr>
          <w:p w:rsidR="009012B8" w:rsidRPr="004200FE" w:rsidRDefault="00D17754" w:rsidP="004200FE">
            <w:pPr>
              <w:suppressAutoHyphens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 xml:space="preserve">Название муниципальной программы </w:t>
            </w:r>
          </w:p>
        </w:tc>
        <w:tc>
          <w:tcPr>
            <w:tcW w:w="6804" w:type="dxa"/>
            <w:vAlign w:val="center"/>
          </w:tcPr>
          <w:p w:rsidR="00D17754" w:rsidRPr="00B3354F" w:rsidRDefault="004243FF" w:rsidP="004200FE">
            <w:pPr>
              <w:suppressAutoHyphens/>
              <w:rPr>
                <w:b/>
                <w:bCs/>
                <w:iCs/>
                <w:color w:val="000000" w:themeColor="text1"/>
              </w:rPr>
            </w:pPr>
            <w:r w:rsidRPr="00B3354F">
              <w:rPr>
                <w:color w:val="000000" w:themeColor="text1"/>
              </w:rPr>
              <w:t xml:space="preserve">«Укрепление общественного здоровья среди </w:t>
            </w:r>
            <w:r w:rsidR="0061702A">
              <w:rPr>
                <w:color w:val="000000" w:themeColor="text1"/>
              </w:rPr>
              <w:t>населения г. Свободного» на 2026</w:t>
            </w:r>
            <w:r w:rsidRPr="00B3354F">
              <w:rPr>
                <w:color w:val="000000" w:themeColor="text1"/>
              </w:rPr>
              <w:t>– 2030 годы</w:t>
            </w:r>
          </w:p>
        </w:tc>
      </w:tr>
      <w:tr w:rsidR="004200FE" w:rsidRPr="004200FE" w:rsidTr="00B3354F">
        <w:tc>
          <w:tcPr>
            <w:tcW w:w="2660" w:type="dxa"/>
            <w:vAlign w:val="center"/>
          </w:tcPr>
          <w:p w:rsidR="00D17754" w:rsidRPr="004200FE" w:rsidRDefault="00D17754" w:rsidP="004200FE">
            <w:pPr>
              <w:suppressAutoHyphens/>
              <w:rPr>
                <w:color w:val="000000" w:themeColor="text1"/>
                <w:lang w:val="en-US"/>
              </w:rPr>
            </w:pPr>
            <w:r w:rsidRPr="004200FE">
              <w:rPr>
                <w:color w:val="000000" w:themeColor="text1"/>
              </w:rPr>
              <w:t>Ответственный исполнитель муниципальной программы</w:t>
            </w:r>
          </w:p>
        </w:tc>
        <w:tc>
          <w:tcPr>
            <w:tcW w:w="6804" w:type="dxa"/>
            <w:vAlign w:val="center"/>
          </w:tcPr>
          <w:p w:rsidR="00D17754" w:rsidRPr="00B3354F" w:rsidRDefault="00D17754" w:rsidP="004200FE">
            <w:pPr>
              <w:suppressAutoHyphens/>
              <w:rPr>
                <w:color w:val="000000" w:themeColor="text1"/>
              </w:rPr>
            </w:pPr>
            <w:r w:rsidRPr="00B3354F">
              <w:rPr>
                <w:color w:val="000000" w:themeColor="text1"/>
              </w:rPr>
              <w:t>Глава г. Свободного</w:t>
            </w:r>
          </w:p>
        </w:tc>
      </w:tr>
      <w:tr w:rsidR="004200FE" w:rsidRPr="004200FE" w:rsidTr="00B3354F">
        <w:tc>
          <w:tcPr>
            <w:tcW w:w="2660" w:type="dxa"/>
            <w:vAlign w:val="center"/>
          </w:tcPr>
          <w:p w:rsidR="00D82732" w:rsidRPr="004200FE" w:rsidRDefault="009012B8" w:rsidP="004200FE">
            <w:pPr>
              <w:suppressAutoHyphens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 xml:space="preserve">Соисполнители </w:t>
            </w:r>
          </w:p>
          <w:p w:rsidR="009012B8" w:rsidRPr="004200FE" w:rsidRDefault="00D17754" w:rsidP="004200FE">
            <w:pPr>
              <w:suppressAutoHyphens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муниципальной программы</w:t>
            </w:r>
            <w:r w:rsidR="00111D7E" w:rsidRPr="004200FE">
              <w:rPr>
                <w:color w:val="000000" w:themeColor="text1"/>
              </w:rPr>
              <w:t xml:space="preserve"> </w:t>
            </w:r>
          </w:p>
        </w:tc>
        <w:tc>
          <w:tcPr>
            <w:tcW w:w="6804" w:type="dxa"/>
            <w:vAlign w:val="center"/>
          </w:tcPr>
          <w:p w:rsidR="00B33B40" w:rsidRPr="00B3354F" w:rsidRDefault="00B33B40" w:rsidP="004200FE">
            <w:pPr>
              <w:suppressAutoHyphens/>
              <w:rPr>
                <w:color w:val="000000" w:themeColor="text1"/>
              </w:rPr>
            </w:pPr>
            <w:r w:rsidRPr="00B3354F">
              <w:rPr>
                <w:color w:val="000000" w:themeColor="text1"/>
              </w:rPr>
              <w:t xml:space="preserve">Управление образования администрации </w:t>
            </w:r>
            <w:r w:rsidR="00D17754" w:rsidRPr="00B3354F">
              <w:rPr>
                <w:color w:val="000000" w:themeColor="text1"/>
              </w:rPr>
              <w:t>города</w:t>
            </w:r>
            <w:r w:rsidRPr="00B3354F">
              <w:rPr>
                <w:color w:val="000000" w:themeColor="text1"/>
              </w:rPr>
              <w:t>;</w:t>
            </w:r>
          </w:p>
          <w:p w:rsidR="00D17754" w:rsidRPr="00B3354F" w:rsidRDefault="00D17754" w:rsidP="004200FE">
            <w:pPr>
              <w:suppressAutoHyphens/>
              <w:rPr>
                <w:color w:val="000000" w:themeColor="text1"/>
              </w:rPr>
            </w:pPr>
            <w:r w:rsidRPr="00B3354F">
              <w:rPr>
                <w:color w:val="000000" w:themeColor="text1"/>
              </w:rPr>
              <w:t>Отдел по физической культуре и спорту администрации города;</w:t>
            </w:r>
          </w:p>
          <w:p w:rsidR="00D17754" w:rsidRPr="00B3354F" w:rsidRDefault="00D17754" w:rsidP="004200FE">
            <w:pPr>
              <w:suppressAutoHyphens/>
              <w:rPr>
                <w:color w:val="000000" w:themeColor="text1"/>
              </w:rPr>
            </w:pPr>
            <w:r w:rsidRPr="00B3354F">
              <w:rPr>
                <w:color w:val="000000" w:themeColor="text1"/>
              </w:rPr>
              <w:t>Отдел культуры администрации города;</w:t>
            </w:r>
          </w:p>
          <w:p w:rsidR="00E935FF" w:rsidRPr="00B3354F" w:rsidRDefault="00D17754" w:rsidP="004200FE">
            <w:pPr>
              <w:suppressAutoHyphens/>
              <w:rPr>
                <w:color w:val="000000" w:themeColor="text1"/>
              </w:rPr>
            </w:pPr>
            <w:r w:rsidRPr="00B3354F">
              <w:rPr>
                <w:color w:val="000000" w:themeColor="text1"/>
              </w:rPr>
              <w:t>К</w:t>
            </w:r>
            <w:r w:rsidR="00E935FF" w:rsidRPr="00B3354F">
              <w:rPr>
                <w:color w:val="000000" w:themeColor="text1"/>
              </w:rPr>
              <w:t>омиссия по делам несовершеннолетних и защите их прав администрации</w:t>
            </w:r>
            <w:r w:rsidRPr="00B3354F">
              <w:rPr>
                <w:color w:val="000000" w:themeColor="text1"/>
              </w:rPr>
              <w:t xml:space="preserve"> г. Свободного</w:t>
            </w:r>
            <w:r w:rsidR="00E935FF" w:rsidRPr="00B3354F">
              <w:rPr>
                <w:color w:val="000000" w:themeColor="text1"/>
              </w:rPr>
              <w:t>;</w:t>
            </w:r>
          </w:p>
          <w:p w:rsidR="00D17754" w:rsidRPr="00B3354F" w:rsidRDefault="00D17754" w:rsidP="004200FE">
            <w:pPr>
              <w:suppressAutoHyphens/>
              <w:rPr>
                <w:color w:val="000000" w:themeColor="text1"/>
              </w:rPr>
            </w:pPr>
            <w:r w:rsidRPr="00B3354F">
              <w:rPr>
                <w:color w:val="000000" w:themeColor="text1"/>
              </w:rPr>
              <w:t>Отдел по делам молодежи, семьи и детства администрации города;</w:t>
            </w:r>
          </w:p>
          <w:p w:rsidR="000D76ED" w:rsidRPr="00B3354F" w:rsidRDefault="000D76ED" w:rsidP="004200FE">
            <w:pPr>
              <w:suppressAutoHyphens/>
              <w:rPr>
                <w:color w:val="000000" w:themeColor="text1"/>
              </w:rPr>
            </w:pPr>
            <w:r w:rsidRPr="00B3354F">
              <w:rPr>
                <w:color w:val="000000" w:themeColor="text1"/>
              </w:rPr>
              <w:t>учреждения культуры г. Свободного;</w:t>
            </w:r>
          </w:p>
          <w:p w:rsidR="000D76ED" w:rsidRPr="00B3354F" w:rsidRDefault="000D76ED" w:rsidP="004200FE">
            <w:pPr>
              <w:suppressAutoHyphens/>
              <w:rPr>
                <w:color w:val="000000" w:themeColor="text1"/>
              </w:rPr>
            </w:pPr>
            <w:r w:rsidRPr="00B3354F">
              <w:rPr>
                <w:color w:val="000000" w:themeColor="text1"/>
              </w:rPr>
              <w:t>учреждения образования г. Свободного;</w:t>
            </w:r>
          </w:p>
          <w:p w:rsidR="000D76ED" w:rsidRPr="00B3354F" w:rsidRDefault="000D76ED" w:rsidP="004200FE">
            <w:pPr>
              <w:suppressAutoHyphens/>
              <w:rPr>
                <w:color w:val="000000" w:themeColor="text1"/>
              </w:rPr>
            </w:pPr>
            <w:r w:rsidRPr="00B3354F">
              <w:rPr>
                <w:color w:val="000000" w:themeColor="text1"/>
              </w:rPr>
              <w:t>учреждения спорта г. Свободного;</w:t>
            </w:r>
          </w:p>
          <w:p w:rsidR="000D76ED" w:rsidRPr="00B3354F" w:rsidRDefault="000D76ED" w:rsidP="004200FE">
            <w:pPr>
              <w:suppressAutoHyphens/>
              <w:rPr>
                <w:color w:val="000000" w:themeColor="text1"/>
              </w:rPr>
            </w:pPr>
            <w:r w:rsidRPr="00B3354F">
              <w:rPr>
                <w:color w:val="000000" w:themeColor="text1"/>
              </w:rPr>
              <w:t>ГБУЗ АО «Свободненская межрайонная больница» (по согласованию);</w:t>
            </w:r>
          </w:p>
          <w:p w:rsidR="000D76ED" w:rsidRPr="00B3354F" w:rsidRDefault="000D76ED" w:rsidP="004200FE">
            <w:pPr>
              <w:suppressAutoHyphens/>
              <w:rPr>
                <w:color w:val="000000" w:themeColor="text1"/>
              </w:rPr>
            </w:pPr>
            <w:r w:rsidRPr="00B3354F">
              <w:rPr>
                <w:color w:val="000000" w:themeColor="text1"/>
              </w:rPr>
              <w:t>ГБУЗ АО «Свободненская городская поликлиника» (по согласованию);</w:t>
            </w:r>
          </w:p>
          <w:p w:rsidR="000D76ED" w:rsidRPr="00B3354F" w:rsidRDefault="000D76ED" w:rsidP="004200FE">
            <w:pPr>
              <w:suppressAutoHyphens/>
              <w:rPr>
                <w:color w:val="000000" w:themeColor="text1"/>
              </w:rPr>
            </w:pPr>
            <w:r w:rsidRPr="00B3354F">
              <w:rPr>
                <w:color w:val="000000" w:themeColor="text1"/>
              </w:rPr>
              <w:t>МО МВД России «Свободненский» (по согласованию);</w:t>
            </w:r>
          </w:p>
          <w:p w:rsidR="000D76ED" w:rsidRPr="00B3354F" w:rsidRDefault="000D76ED" w:rsidP="004200FE">
            <w:pPr>
              <w:suppressAutoHyphens/>
              <w:rPr>
                <w:color w:val="000000" w:themeColor="text1"/>
              </w:rPr>
            </w:pPr>
            <w:r w:rsidRPr="00B3354F">
              <w:rPr>
                <w:color w:val="000000" w:themeColor="text1"/>
              </w:rPr>
              <w:t>ГКУ АО - управление социальной защиты населения по г. Свободный, ЗАТО Циолковский, Свободненскому району (по согласованию);</w:t>
            </w:r>
          </w:p>
          <w:p w:rsidR="000D76ED" w:rsidRPr="00B3354F" w:rsidRDefault="000D76ED" w:rsidP="004200FE">
            <w:pPr>
              <w:suppressAutoHyphens/>
              <w:rPr>
                <w:color w:val="000000" w:themeColor="text1"/>
              </w:rPr>
            </w:pPr>
            <w:r w:rsidRPr="00B3354F">
              <w:rPr>
                <w:color w:val="000000" w:themeColor="text1"/>
              </w:rPr>
              <w:t>ГБУ АО «Свободненский комплексный центр социального обслуживания населения «Лада» (по согласованию);</w:t>
            </w:r>
          </w:p>
          <w:p w:rsidR="000D76ED" w:rsidRPr="00B3354F" w:rsidRDefault="000D76ED" w:rsidP="004200FE">
            <w:pPr>
              <w:suppressAutoHyphens/>
              <w:rPr>
                <w:color w:val="000000" w:themeColor="text1"/>
              </w:rPr>
            </w:pPr>
            <w:r w:rsidRPr="00B3354F">
              <w:rPr>
                <w:color w:val="000000" w:themeColor="text1"/>
              </w:rPr>
              <w:t>Автономная некоммерческая организация</w:t>
            </w:r>
          </w:p>
          <w:p w:rsidR="00E935FF" w:rsidRPr="00B3354F" w:rsidRDefault="000D76ED" w:rsidP="004200FE">
            <w:pPr>
              <w:suppressAutoHyphens/>
              <w:rPr>
                <w:color w:val="000000" w:themeColor="text1"/>
              </w:rPr>
            </w:pPr>
            <w:r w:rsidRPr="00B3354F">
              <w:rPr>
                <w:color w:val="000000" w:themeColor="text1"/>
              </w:rPr>
              <w:t>редакции муниципальной газеты «Зейские огни» (по согласованию)</w:t>
            </w:r>
          </w:p>
        </w:tc>
      </w:tr>
      <w:tr w:rsidR="004200FE" w:rsidRPr="00B3354F" w:rsidTr="00B3354F">
        <w:tc>
          <w:tcPr>
            <w:tcW w:w="2660" w:type="dxa"/>
            <w:vAlign w:val="center"/>
          </w:tcPr>
          <w:p w:rsidR="009012B8" w:rsidRPr="004200FE" w:rsidRDefault="009012B8" w:rsidP="004200FE">
            <w:pPr>
              <w:suppressAutoHyphens/>
              <w:rPr>
                <w:color w:val="000000" w:themeColor="text1"/>
                <w:lang w:val="en-US"/>
              </w:rPr>
            </w:pPr>
            <w:r w:rsidRPr="004200FE">
              <w:rPr>
                <w:color w:val="000000" w:themeColor="text1"/>
              </w:rPr>
              <w:t>Цел</w:t>
            </w:r>
            <w:r w:rsidR="00D82732" w:rsidRPr="004200FE">
              <w:rPr>
                <w:color w:val="000000" w:themeColor="text1"/>
              </w:rPr>
              <w:t>ь</w:t>
            </w:r>
            <w:r w:rsidRPr="004200FE">
              <w:rPr>
                <w:color w:val="000000" w:themeColor="text1"/>
              </w:rPr>
              <w:t xml:space="preserve"> </w:t>
            </w:r>
            <w:r w:rsidR="00D17754" w:rsidRPr="004200FE">
              <w:rPr>
                <w:color w:val="000000" w:themeColor="text1"/>
              </w:rPr>
              <w:t>муниципальной программы</w:t>
            </w:r>
          </w:p>
        </w:tc>
        <w:tc>
          <w:tcPr>
            <w:tcW w:w="6804" w:type="dxa"/>
            <w:vAlign w:val="center"/>
          </w:tcPr>
          <w:p w:rsidR="00C10D80" w:rsidRPr="00B3354F" w:rsidRDefault="00C42C74" w:rsidP="004200FE">
            <w:pPr>
              <w:suppressAutoHyphens/>
              <w:rPr>
                <w:color w:val="000000" w:themeColor="text1"/>
              </w:rPr>
            </w:pPr>
            <w:r w:rsidRPr="00B3354F">
              <w:rPr>
                <w:color w:val="000000" w:themeColor="text1"/>
              </w:rPr>
              <w:t xml:space="preserve">формирование условий и возможностей, стимулирующих граждан к ведению здорового образа жизни, что в конечном итоге должно привести к улучшению состояния здоровья населения и увеличению ожидаемой продолжительности жизни </w:t>
            </w:r>
          </w:p>
        </w:tc>
      </w:tr>
      <w:tr w:rsidR="004200FE" w:rsidRPr="00B3354F" w:rsidTr="00B3354F">
        <w:tc>
          <w:tcPr>
            <w:tcW w:w="2660" w:type="dxa"/>
            <w:vAlign w:val="center"/>
          </w:tcPr>
          <w:p w:rsidR="009012B8" w:rsidRPr="004200FE" w:rsidRDefault="009012B8" w:rsidP="004200FE">
            <w:pPr>
              <w:suppressAutoHyphens/>
              <w:rPr>
                <w:color w:val="000000" w:themeColor="text1"/>
                <w:lang w:val="en-US"/>
              </w:rPr>
            </w:pPr>
            <w:r w:rsidRPr="004200FE">
              <w:rPr>
                <w:color w:val="000000" w:themeColor="text1"/>
              </w:rPr>
              <w:t xml:space="preserve">Задачи </w:t>
            </w:r>
            <w:r w:rsidR="000D0D5E" w:rsidRPr="004200FE">
              <w:rPr>
                <w:color w:val="000000" w:themeColor="text1"/>
              </w:rPr>
              <w:t>муниципальной</w:t>
            </w:r>
            <w:r w:rsidR="00006BE1" w:rsidRPr="004200FE">
              <w:rPr>
                <w:color w:val="000000" w:themeColor="text1"/>
              </w:rPr>
              <w:t xml:space="preserve"> </w:t>
            </w:r>
            <w:r w:rsidR="00862237" w:rsidRPr="004200FE">
              <w:rPr>
                <w:color w:val="000000" w:themeColor="text1"/>
              </w:rPr>
              <w:t>п</w:t>
            </w:r>
            <w:r w:rsidRPr="004200FE">
              <w:rPr>
                <w:color w:val="000000" w:themeColor="text1"/>
              </w:rPr>
              <w:t>рограммы</w:t>
            </w:r>
          </w:p>
        </w:tc>
        <w:tc>
          <w:tcPr>
            <w:tcW w:w="6804" w:type="dxa"/>
            <w:vAlign w:val="center"/>
          </w:tcPr>
          <w:p w:rsidR="00D25579" w:rsidRPr="00B3354F" w:rsidRDefault="00D25579" w:rsidP="004200FE">
            <w:pPr>
              <w:suppressAutoHyphens/>
              <w:rPr>
                <w:color w:val="000000" w:themeColor="text1"/>
              </w:rPr>
            </w:pPr>
            <w:r w:rsidRPr="00B3354F">
              <w:rPr>
                <w:color w:val="000000" w:themeColor="text1"/>
              </w:rPr>
              <w:t>развитие системы мотивации граждан к ведению здорового образа жизни, включая здоровое питание и отказ от вредных привычек;</w:t>
            </w:r>
          </w:p>
          <w:p w:rsidR="00B3354F" w:rsidRDefault="003205B9" w:rsidP="00B3354F">
            <w:pPr>
              <w:pStyle w:val="TableContents"/>
              <w:ind w:right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ru-RU" w:eastAsia="ru-RU" w:bidi="ar-SA"/>
              </w:rPr>
            </w:pPr>
            <w:r w:rsidRPr="00B3354F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ru-RU" w:eastAsia="ru-RU" w:bidi="ar-SA"/>
              </w:rPr>
              <w:t xml:space="preserve">снижение общей заболеваемости и временной нетрудоспособности среди </w:t>
            </w:r>
            <w:r w:rsidRPr="0043492C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ru-RU" w:eastAsia="ru-RU" w:bidi="ar-SA"/>
              </w:rPr>
              <w:t xml:space="preserve">населения </w:t>
            </w:r>
            <w:r w:rsidR="00B3354F" w:rsidRPr="0043492C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ru-RU" w:eastAsia="ru-RU" w:bidi="ar-SA"/>
              </w:rPr>
              <w:t>г. Свободного</w:t>
            </w:r>
            <w:r w:rsidRPr="00B3354F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ru-RU" w:eastAsia="ru-RU" w:bidi="ar-SA"/>
              </w:rPr>
              <w:t xml:space="preserve">; </w:t>
            </w:r>
          </w:p>
          <w:p w:rsidR="009012B8" w:rsidRPr="00B3354F" w:rsidRDefault="004A238C" w:rsidP="004200FE">
            <w:pPr>
              <w:pStyle w:val="TableContents"/>
              <w:ind w:right="12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ru-RU" w:eastAsia="ru-RU" w:bidi="ar-SA"/>
              </w:rPr>
            </w:pPr>
            <w:r w:rsidRPr="00B3354F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ru-RU" w:eastAsia="ru-RU" w:bidi="ar-SA"/>
              </w:rPr>
              <w:t>создание условий для занятий физической культурой и спортом</w:t>
            </w:r>
          </w:p>
        </w:tc>
      </w:tr>
      <w:tr w:rsidR="004200FE" w:rsidRPr="004200FE" w:rsidTr="00B3354F">
        <w:tc>
          <w:tcPr>
            <w:tcW w:w="2660" w:type="dxa"/>
            <w:vAlign w:val="center"/>
          </w:tcPr>
          <w:p w:rsidR="006A07F6" w:rsidRPr="004200FE" w:rsidRDefault="006A07F6" w:rsidP="004200FE">
            <w:pPr>
              <w:suppressAutoHyphens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 xml:space="preserve">Целевые индикаторы муниципальной </w:t>
            </w:r>
          </w:p>
          <w:p w:rsidR="006A07F6" w:rsidRPr="004200FE" w:rsidRDefault="006A07F6" w:rsidP="004200FE">
            <w:pPr>
              <w:suppressAutoHyphens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программы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6A07F6" w:rsidRPr="004200FE" w:rsidRDefault="006A07F6" w:rsidP="004200FE">
            <w:pPr>
              <w:pStyle w:val="aa"/>
              <w:ind w:right="120"/>
              <w:rPr>
                <w:rFonts w:cs="Times New Roman"/>
                <w:color w:val="000000" w:themeColor="text1"/>
              </w:rPr>
            </w:pPr>
            <w:r w:rsidRPr="004200FE">
              <w:rPr>
                <w:rFonts w:cs="Times New Roman"/>
                <w:color w:val="000000" w:themeColor="text1"/>
              </w:rPr>
              <w:t>- уровень смертности трудоспособного населения;</w:t>
            </w:r>
          </w:p>
          <w:p w:rsidR="006A07F6" w:rsidRPr="004200FE" w:rsidRDefault="006A07F6" w:rsidP="004200FE">
            <w:pPr>
              <w:pStyle w:val="aa"/>
              <w:ind w:right="120"/>
              <w:rPr>
                <w:rFonts w:cs="Times New Roman"/>
                <w:color w:val="000000" w:themeColor="text1"/>
              </w:rPr>
            </w:pPr>
            <w:r w:rsidRPr="004200FE">
              <w:rPr>
                <w:rFonts w:cs="Times New Roman"/>
                <w:color w:val="000000" w:themeColor="text1"/>
              </w:rPr>
              <w:t xml:space="preserve">- число случаев временной нетрудоспособности; </w:t>
            </w:r>
          </w:p>
          <w:p w:rsidR="006A07F6" w:rsidRPr="004200FE" w:rsidRDefault="006A07F6" w:rsidP="004200FE">
            <w:pPr>
              <w:pStyle w:val="aa"/>
              <w:ind w:right="120"/>
              <w:rPr>
                <w:rFonts w:cs="Times New Roman"/>
                <w:b/>
                <w:color w:val="000000" w:themeColor="text1"/>
              </w:rPr>
            </w:pPr>
            <w:r w:rsidRPr="004200FE">
              <w:rPr>
                <w:rFonts w:cs="Times New Roman"/>
                <w:color w:val="000000" w:themeColor="text1"/>
              </w:rPr>
              <w:t>- доля граждан, систематически занимающихся физической культурой и спортом</w:t>
            </w:r>
          </w:p>
        </w:tc>
      </w:tr>
      <w:tr w:rsidR="004200FE" w:rsidRPr="004200FE" w:rsidTr="00B3354F">
        <w:tc>
          <w:tcPr>
            <w:tcW w:w="2660" w:type="dxa"/>
            <w:vAlign w:val="center"/>
          </w:tcPr>
          <w:p w:rsidR="009012B8" w:rsidRPr="004200FE" w:rsidRDefault="00D92FF5" w:rsidP="004200FE">
            <w:pPr>
              <w:suppressAutoHyphens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lastRenderedPageBreak/>
              <w:t>С</w:t>
            </w:r>
            <w:r w:rsidR="009012B8" w:rsidRPr="004200FE">
              <w:rPr>
                <w:color w:val="000000" w:themeColor="text1"/>
              </w:rPr>
              <w:t xml:space="preserve">роки реализации </w:t>
            </w:r>
            <w:r w:rsidR="0078660D" w:rsidRPr="004200FE">
              <w:rPr>
                <w:color w:val="000000" w:themeColor="text1"/>
              </w:rPr>
              <w:t>муниципальной</w:t>
            </w:r>
            <w:r w:rsidR="00006BE1" w:rsidRPr="004200FE">
              <w:rPr>
                <w:color w:val="000000" w:themeColor="text1"/>
              </w:rPr>
              <w:t xml:space="preserve"> </w:t>
            </w:r>
            <w:r w:rsidR="00862237" w:rsidRPr="004200FE">
              <w:rPr>
                <w:color w:val="000000" w:themeColor="text1"/>
              </w:rPr>
              <w:t>п</w:t>
            </w:r>
            <w:r w:rsidR="009012B8" w:rsidRPr="004200FE">
              <w:rPr>
                <w:color w:val="000000" w:themeColor="text1"/>
              </w:rPr>
              <w:t>рограммы</w:t>
            </w:r>
          </w:p>
        </w:tc>
        <w:tc>
          <w:tcPr>
            <w:tcW w:w="6804" w:type="dxa"/>
            <w:vAlign w:val="center"/>
          </w:tcPr>
          <w:p w:rsidR="009012B8" w:rsidRPr="004200FE" w:rsidRDefault="006A07F6" w:rsidP="0043492C">
            <w:pPr>
              <w:suppressAutoHyphens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202</w:t>
            </w:r>
            <w:r w:rsidR="0043492C">
              <w:rPr>
                <w:color w:val="000000" w:themeColor="text1"/>
              </w:rPr>
              <w:t>6</w:t>
            </w:r>
            <w:r w:rsidR="003E066B" w:rsidRPr="004200FE">
              <w:rPr>
                <w:color w:val="000000" w:themeColor="text1"/>
              </w:rPr>
              <w:t xml:space="preserve"> </w:t>
            </w:r>
            <w:r w:rsidR="00F3266A" w:rsidRPr="004200FE">
              <w:rPr>
                <w:color w:val="000000" w:themeColor="text1"/>
              </w:rPr>
              <w:t>–</w:t>
            </w:r>
            <w:r w:rsidR="003E066B" w:rsidRPr="004200FE">
              <w:rPr>
                <w:color w:val="000000" w:themeColor="text1"/>
              </w:rPr>
              <w:t xml:space="preserve"> 2030</w:t>
            </w:r>
            <w:r w:rsidR="00F3266A" w:rsidRPr="004200FE">
              <w:rPr>
                <w:color w:val="000000" w:themeColor="text1"/>
              </w:rPr>
              <w:t xml:space="preserve"> годы</w:t>
            </w:r>
          </w:p>
        </w:tc>
      </w:tr>
      <w:tr w:rsidR="004200FE" w:rsidRPr="004200FE" w:rsidTr="00B3354F">
        <w:tc>
          <w:tcPr>
            <w:tcW w:w="2660" w:type="dxa"/>
            <w:vAlign w:val="center"/>
          </w:tcPr>
          <w:p w:rsidR="006A07F6" w:rsidRPr="004200FE" w:rsidRDefault="006A07F6" w:rsidP="004200FE">
            <w:pPr>
              <w:suppressAutoHyphens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Финансирование муниципальной программы</w:t>
            </w:r>
          </w:p>
        </w:tc>
        <w:tc>
          <w:tcPr>
            <w:tcW w:w="6804" w:type="dxa"/>
            <w:vAlign w:val="center"/>
          </w:tcPr>
          <w:p w:rsidR="006A07F6" w:rsidRPr="00B3354F" w:rsidRDefault="006A07F6" w:rsidP="00B3354F">
            <w:pPr>
              <w:pStyle w:val="TableContents"/>
              <w:ind w:right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ru-RU" w:eastAsia="ru-RU" w:bidi="ar-SA"/>
              </w:rPr>
            </w:pPr>
            <w:r w:rsidRPr="00B3354F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ru-RU" w:eastAsia="ru-RU" w:bidi="ar-SA"/>
              </w:rPr>
              <w:t>осуществляется за счет средств городского бюджета.</w:t>
            </w:r>
          </w:p>
          <w:p w:rsidR="006A07F6" w:rsidRPr="00B3354F" w:rsidRDefault="006A07F6" w:rsidP="00B3354F">
            <w:pPr>
              <w:pStyle w:val="TableContents"/>
              <w:ind w:right="120"/>
              <w:jc w:val="both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3354F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ru-RU" w:eastAsia="ru-RU" w:bidi="ar-SA"/>
              </w:rPr>
              <w:t xml:space="preserve">Общий объем финансирования, направляемый для реализации программы, составляет 0,0 тыс. руб. из городского бюджета. </w:t>
            </w:r>
          </w:p>
        </w:tc>
      </w:tr>
      <w:tr w:rsidR="004200FE" w:rsidRPr="004200FE" w:rsidTr="00B3354F">
        <w:tc>
          <w:tcPr>
            <w:tcW w:w="2660" w:type="dxa"/>
            <w:vAlign w:val="center"/>
          </w:tcPr>
          <w:p w:rsidR="00A05B99" w:rsidRPr="004200FE" w:rsidRDefault="006A07F6" w:rsidP="004200FE">
            <w:pPr>
              <w:suppressAutoHyphens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 xml:space="preserve">Ожидаемые результаты </w:t>
            </w:r>
            <w:r w:rsidR="0078660D" w:rsidRPr="004200FE">
              <w:rPr>
                <w:color w:val="000000" w:themeColor="text1"/>
              </w:rPr>
              <w:t xml:space="preserve">муниципальной </w:t>
            </w:r>
            <w:r w:rsidR="009012B8" w:rsidRPr="004200FE">
              <w:rPr>
                <w:color w:val="000000" w:themeColor="text1"/>
              </w:rPr>
              <w:t xml:space="preserve"> </w:t>
            </w:r>
          </w:p>
          <w:p w:rsidR="001C7919" w:rsidRPr="004200FE" w:rsidRDefault="00862237" w:rsidP="004200FE">
            <w:pPr>
              <w:suppressAutoHyphens/>
              <w:rPr>
                <w:strike/>
                <w:color w:val="000000" w:themeColor="text1"/>
              </w:rPr>
            </w:pPr>
            <w:r w:rsidRPr="004200FE">
              <w:rPr>
                <w:color w:val="000000" w:themeColor="text1"/>
              </w:rPr>
              <w:t>п</w:t>
            </w:r>
            <w:r w:rsidR="009012B8" w:rsidRPr="004200FE">
              <w:rPr>
                <w:color w:val="000000" w:themeColor="text1"/>
              </w:rPr>
              <w:t>р</w:t>
            </w:r>
            <w:r w:rsidR="00A05B99" w:rsidRPr="004200FE">
              <w:rPr>
                <w:color w:val="000000" w:themeColor="text1"/>
              </w:rPr>
              <w:t>о</w:t>
            </w:r>
            <w:r w:rsidR="009012B8" w:rsidRPr="004200FE">
              <w:rPr>
                <w:color w:val="000000" w:themeColor="text1"/>
              </w:rPr>
              <w:t>граммы</w:t>
            </w:r>
          </w:p>
        </w:tc>
        <w:tc>
          <w:tcPr>
            <w:tcW w:w="6804" w:type="dxa"/>
            <w:vAlign w:val="center"/>
          </w:tcPr>
          <w:p w:rsidR="009012B8" w:rsidRPr="00B3354F" w:rsidRDefault="004616E2" w:rsidP="00B3354F">
            <w:pPr>
              <w:pStyle w:val="aa"/>
              <w:ind w:right="120"/>
              <w:jc w:val="both"/>
              <w:rPr>
                <w:rFonts w:cs="Times New Roman"/>
                <w:iCs/>
                <w:color w:val="000000" w:themeColor="text1"/>
                <w:lang w:bidi="ru-RU"/>
              </w:rPr>
            </w:pPr>
            <w:r w:rsidRPr="00B3354F">
              <w:rPr>
                <w:rFonts w:cs="Times New Roman"/>
                <w:iCs/>
                <w:color w:val="000000" w:themeColor="text1"/>
                <w:lang w:bidi="ru-RU"/>
              </w:rPr>
              <w:t>Увеличение доли населения, систематически занимающихся физической культурой и спортом с 60</w:t>
            </w:r>
            <w:r w:rsidR="00B3354F">
              <w:rPr>
                <w:rFonts w:cs="Times New Roman"/>
                <w:iCs/>
                <w:color w:val="000000" w:themeColor="text1"/>
                <w:lang w:bidi="ru-RU"/>
              </w:rPr>
              <w:t>,</w:t>
            </w:r>
            <w:r w:rsidRPr="00B3354F">
              <w:rPr>
                <w:rFonts w:cs="Times New Roman"/>
                <w:iCs/>
                <w:color w:val="000000" w:themeColor="text1"/>
                <w:lang w:bidi="ru-RU"/>
              </w:rPr>
              <w:t>8% до 70% населения;</w:t>
            </w:r>
          </w:p>
          <w:p w:rsidR="004616E2" w:rsidRPr="00B3354F" w:rsidRDefault="00B3354F" w:rsidP="00B3354F">
            <w:pPr>
              <w:pStyle w:val="aa"/>
              <w:ind w:right="120"/>
              <w:jc w:val="both"/>
              <w:rPr>
                <w:rFonts w:cs="Times New Roman"/>
                <w:iCs/>
                <w:color w:val="000000" w:themeColor="text1"/>
                <w:lang w:bidi="ru-RU"/>
              </w:rPr>
            </w:pPr>
            <w:r>
              <w:rPr>
                <w:rFonts w:cs="Times New Roman"/>
                <w:iCs/>
                <w:color w:val="000000" w:themeColor="text1"/>
                <w:lang w:bidi="ru-RU"/>
              </w:rPr>
              <w:t>О</w:t>
            </w:r>
            <w:r w:rsidR="004616E2" w:rsidRPr="00B3354F">
              <w:rPr>
                <w:rFonts w:cs="Times New Roman"/>
                <w:iCs/>
                <w:color w:val="000000" w:themeColor="text1"/>
                <w:lang w:bidi="ru-RU"/>
              </w:rPr>
              <w:t>хват взрослого населения медицинским осмотром 33,5% - 35%</w:t>
            </w:r>
            <w:r w:rsidR="00E06016" w:rsidRPr="00B3354F">
              <w:rPr>
                <w:rFonts w:cs="Times New Roman"/>
                <w:iCs/>
                <w:color w:val="000000" w:themeColor="text1"/>
                <w:lang w:bidi="ru-RU"/>
              </w:rPr>
              <w:t>;</w:t>
            </w:r>
          </w:p>
          <w:p w:rsidR="00E06016" w:rsidRPr="00B3354F" w:rsidRDefault="00B3354F" w:rsidP="00B3354F">
            <w:pPr>
              <w:pStyle w:val="aa"/>
              <w:ind w:right="120"/>
              <w:jc w:val="both"/>
              <w:rPr>
                <w:rFonts w:cs="Times New Roman"/>
                <w:iCs/>
                <w:color w:val="000000" w:themeColor="text1"/>
                <w:lang w:bidi="ru-RU"/>
              </w:rPr>
            </w:pPr>
            <w:r w:rsidRPr="0043492C">
              <w:rPr>
                <w:rFonts w:cs="Times New Roman"/>
                <w:iCs/>
                <w:color w:val="000000" w:themeColor="text1"/>
                <w:lang w:bidi="ru-RU"/>
              </w:rPr>
              <w:t>Увеличение о</w:t>
            </w:r>
            <w:r w:rsidR="00E06016" w:rsidRPr="0043492C">
              <w:rPr>
                <w:rFonts w:cs="Times New Roman"/>
                <w:iCs/>
                <w:color w:val="000000" w:themeColor="text1"/>
                <w:lang w:bidi="ru-RU"/>
              </w:rPr>
              <w:t>хват</w:t>
            </w:r>
            <w:r w:rsidRPr="0043492C">
              <w:rPr>
                <w:rFonts w:cs="Times New Roman"/>
                <w:iCs/>
                <w:color w:val="000000" w:themeColor="text1"/>
                <w:lang w:bidi="ru-RU"/>
              </w:rPr>
              <w:t>а</w:t>
            </w:r>
            <w:r w:rsidR="00E06016" w:rsidRPr="00B3354F">
              <w:rPr>
                <w:rFonts w:cs="Times New Roman"/>
                <w:iCs/>
                <w:color w:val="000000" w:themeColor="text1"/>
                <w:lang w:bidi="ru-RU"/>
              </w:rPr>
              <w:t xml:space="preserve"> взрослого населения диспансеризацией</w:t>
            </w:r>
            <w:r w:rsidR="001A09A6">
              <w:rPr>
                <w:rFonts w:cs="Times New Roman"/>
                <w:iCs/>
                <w:color w:val="000000" w:themeColor="text1"/>
                <w:lang w:bidi="ru-RU"/>
              </w:rPr>
              <w:t xml:space="preserve"> </w:t>
            </w:r>
            <w:r w:rsidR="00E06016" w:rsidRPr="00B3354F">
              <w:rPr>
                <w:rFonts w:cs="Times New Roman"/>
                <w:iCs/>
                <w:color w:val="000000" w:themeColor="text1"/>
                <w:lang w:bidi="ru-RU"/>
              </w:rPr>
              <w:t>с 70,3% до 71%;</w:t>
            </w:r>
          </w:p>
          <w:p w:rsidR="00E06016" w:rsidRPr="00B3354F" w:rsidRDefault="00E06016" w:rsidP="00B3354F">
            <w:pPr>
              <w:pStyle w:val="aa"/>
              <w:ind w:right="120"/>
              <w:jc w:val="both"/>
              <w:rPr>
                <w:rFonts w:cs="Times New Roman"/>
                <w:color w:val="000000" w:themeColor="text1"/>
              </w:rPr>
            </w:pPr>
            <w:r w:rsidRPr="00B3354F">
              <w:rPr>
                <w:rFonts w:cs="Times New Roman"/>
                <w:iCs/>
                <w:color w:val="000000" w:themeColor="text1"/>
                <w:lang w:bidi="ru-RU"/>
              </w:rPr>
              <w:t>Увеличение количества физкультурно-оздоровит</w:t>
            </w:r>
            <w:r w:rsidR="00CA34E8" w:rsidRPr="00B3354F">
              <w:rPr>
                <w:rFonts w:cs="Times New Roman"/>
                <w:iCs/>
                <w:color w:val="000000" w:themeColor="text1"/>
                <w:lang w:bidi="ru-RU"/>
              </w:rPr>
              <w:t>ельных мероприятий с 178 до 186</w:t>
            </w:r>
            <w:r w:rsidR="00B3354F">
              <w:rPr>
                <w:rFonts w:cs="Times New Roman"/>
                <w:iCs/>
                <w:color w:val="000000" w:themeColor="text1"/>
                <w:lang w:bidi="ru-RU"/>
              </w:rPr>
              <w:t>.</w:t>
            </w:r>
          </w:p>
        </w:tc>
      </w:tr>
    </w:tbl>
    <w:p w:rsidR="00111D7E" w:rsidRPr="004200FE" w:rsidRDefault="00111D7E" w:rsidP="001201E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D0976" w:rsidRPr="004200FE" w:rsidRDefault="000D0976" w:rsidP="001201E5">
      <w:pPr>
        <w:pStyle w:val="ab"/>
        <w:numPr>
          <w:ilvl w:val="0"/>
          <w:numId w:val="1"/>
        </w:numPr>
        <w:tabs>
          <w:tab w:val="left" w:pos="284"/>
        </w:tabs>
        <w:suppressAutoHyphens/>
        <w:spacing w:after="720"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4200FE">
        <w:rPr>
          <w:b/>
          <w:color w:val="000000" w:themeColor="text1"/>
          <w:sz w:val="28"/>
          <w:szCs w:val="28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её развития</w:t>
      </w:r>
    </w:p>
    <w:p w:rsidR="00A05B99" w:rsidRPr="004200FE" w:rsidRDefault="00A05B99" w:rsidP="001201E5">
      <w:pPr>
        <w:pStyle w:val="ab"/>
        <w:tabs>
          <w:tab w:val="left" w:pos="284"/>
        </w:tabs>
        <w:suppressAutoHyphens/>
        <w:ind w:left="0" w:firstLine="709"/>
        <w:jc w:val="both"/>
        <w:rPr>
          <w:b/>
          <w:color w:val="000000" w:themeColor="text1"/>
          <w:sz w:val="28"/>
          <w:szCs w:val="28"/>
        </w:rPr>
      </w:pPr>
    </w:p>
    <w:p w:rsidR="00A05B99" w:rsidRPr="004200FE" w:rsidRDefault="00A05B99" w:rsidP="001201E5">
      <w:pPr>
        <w:pStyle w:val="ab"/>
        <w:tabs>
          <w:tab w:val="left" w:pos="284"/>
        </w:tabs>
        <w:suppressAutoHyphens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Охрана здоровья населения Российской Федерации является одним из основных направлений социальной политики государства и нацелена на улучшение демографической ситуации, увеличение продолжительности жизни и сокращение уровня смертности населения.</w:t>
      </w:r>
    </w:p>
    <w:p w:rsidR="00A05B99" w:rsidRPr="004200FE" w:rsidRDefault="00A05B99" w:rsidP="001201E5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Актуальность здорового образа жизни вызвана возрастанием и изменением характера нагрузок на организм человека в связи с усложнением общественной жизни, увеличением рисков техногенного, экологического, психологического, политического и военного характера, провоцирующих негативные сдвиги в состоянии здоровья.</w:t>
      </w:r>
    </w:p>
    <w:p w:rsidR="00A05B99" w:rsidRPr="004200FE" w:rsidRDefault="00A05B99" w:rsidP="001201E5">
      <w:pPr>
        <w:pStyle w:val="ab"/>
        <w:tabs>
          <w:tab w:val="left" w:pos="284"/>
        </w:tabs>
        <w:suppressAutoHyphens/>
        <w:spacing w:after="720"/>
        <w:ind w:left="0" w:firstLine="709"/>
        <w:jc w:val="both"/>
        <w:rPr>
          <w:color w:val="000000" w:themeColor="text1"/>
          <w:sz w:val="28"/>
          <w:szCs w:val="28"/>
        </w:rPr>
      </w:pPr>
    </w:p>
    <w:p w:rsidR="00A05B99" w:rsidRPr="004200FE" w:rsidRDefault="00A05B99" w:rsidP="001201E5">
      <w:pPr>
        <w:pStyle w:val="ab"/>
        <w:tabs>
          <w:tab w:val="left" w:pos="284"/>
        </w:tabs>
        <w:suppressAutoHyphens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4200FE">
        <w:rPr>
          <w:b/>
          <w:color w:val="000000" w:themeColor="text1"/>
          <w:sz w:val="28"/>
          <w:szCs w:val="28"/>
        </w:rPr>
        <w:t xml:space="preserve">1.1. </w:t>
      </w:r>
      <w:r w:rsidR="00E966F1">
        <w:rPr>
          <w:b/>
          <w:color w:val="000000" w:themeColor="text1"/>
          <w:sz w:val="28"/>
          <w:szCs w:val="28"/>
        </w:rPr>
        <w:t>Х</w:t>
      </w:r>
      <w:r w:rsidR="00504E0C" w:rsidRPr="004200FE">
        <w:rPr>
          <w:b/>
          <w:color w:val="000000" w:themeColor="text1"/>
          <w:sz w:val="28"/>
          <w:szCs w:val="28"/>
        </w:rPr>
        <w:t xml:space="preserve">арактеристика </w:t>
      </w:r>
      <w:r w:rsidR="006A07F6" w:rsidRPr="004200FE">
        <w:rPr>
          <w:b/>
          <w:color w:val="000000" w:themeColor="text1"/>
          <w:sz w:val="28"/>
          <w:szCs w:val="28"/>
        </w:rPr>
        <w:t>г. Свободного</w:t>
      </w:r>
    </w:p>
    <w:p w:rsidR="00A05B99" w:rsidRPr="004200FE" w:rsidRDefault="00A05B99" w:rsidP="001201E5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:rsidR="007D40AD" w:rsidRPr="004200FE" w:rsidRDefault="007D40AD" w:rsidP="001201E5">
      <w:pPr>
        <w:pStyle w:val="ab"/>
        <w:numPr>
          <w:ilvl w:val="2"/>
          <w:numId w:val="22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 xml:space="preserve">Город Свободный расположен на правом берегу реки </w:t>
      </w:r>
      <w:hyperlink r:id="rId8" w:tooltip="Зея (река)" w:history="1">
        <w:r w:rsidRPr="005D60D9">
          <w:rPr>
            <w:rStyle w:val="ad"/>
            <w:color w:val="000000" w:themeColor="text1"/>
            <w:sz w:val="28"/>
            <w:szCs w:val="28"/>
            <w:u w:val="none"/>
          </w:rPr>
          <w:t>Зея</w:t>
        </w:r>
      </w:hyperlink>
      <w:r w:rsidRPr="004200FE">
        <w:rPr>
          <w:color w:val="000000" w:themeColor="text1"/>
          <w:sz w:val="28"/>
          <w:szCs w:val="28"/>
        </w:rPr>
        <w:t xml:space="preserve"> (левый приток реки </w:t>
      </w:r>
      <w:hyperlink r:id="rId9" w:tooltip="Амур" w:history="1">
        <w:r w:rsidRPr="004200FE">
          <w:rPr>
            <w:rStyle w:val="ad"/>
            <w:color w:val="000000" w:themeColor="text1"/>
            <w:sz w:val="28"/>
            <w:szCs w:val="28"/>
            <w:u w:val="none"/>
          </w:rPr>
          <w:t>Амур</w:t>
        </w:r>
      </w:hyperlink>
      <w:r w:rsidRPr="004200FE">
        <w:rPr>
          <w:color w:val="000000" w:themeColor="text1"/>
          <w:sz w:val="28"/>
          <w:szCs w:val="28"/>
        </w:rPr>
        <w:t xml:space="preserve">) в 125 км к северо-северо-востоку от областной столицы </w:t>
      </w:r>
      <w:r w:rsidR="00A87EA5" w:rsidRPr="004200FE">
        <w:rPr>
          <w:color w:val="000000" w:themeColor="text1"/>
          <w:sz w:val="28"/>
          <w:szCs w:val="28"/>
        </w:rPr>
        <w:br/>
      </w:r>
      <w:r w:rsidRPr="004200FE">
        <w:rPr>
          <w:color w:val="000000" w:themeColor="text1"/>
          <w:sz w:val="28"/>
          <w:szCs w:val="28"/>
        </w:rPr>
        <w:t>г.</w:t>
      </w:r>
      <w:r w:rsidR="00A87EA5" w:rsidRPr="004200FE">
        <w:rPr>
          <w:color w:val="000000" w:themeColor="text1"/>
          <w:sz w:val="28"/>
          <w:szCs w:val="28"/>
        </w:rPr>
        <w:t xml:space="preserve"> </w:t>
      </w:r>
      <w:hyperlink r:id="rId10" w:tooltip="Благовещенск" w:history="1">
        <w:r w:rsidRPr="004200FE">
          <w:rPr>
            <w:rStyle w:val="ad"/>
            <w:color w:val="000000" w:themeColor="text1"/>
            <w:sz w:val="28"/>
            <w:szCs w:val="28"/>
            <w:u w:val="none"/>
          </w:rPr>
          <w:t>Благовещенск.</w:t>
        </w:r>
      </w:hyperlink>
      <w:r w:rsidR="0077566A" w:rsidRPr="004200FE">
        <w:rPr>
          <w:color w:val="000000" w:themeColor="text1"/>
          <w:sz w:val="28"/>
          <w:szCs w:val="28"/>
        </w:rPr>
        <w:t xml:space="preserve"> В 45 км севернее Свободного находится </w:t>
      </w:r>
      <w:hyperlink r:id="rId11" w:tooltip="Циолковский (город)" w:history="1">
        <w:r w:rsidR="0077566A" w:rsidRPr="004200FE">
          <w:rPr>
            <w:color w:val="000000" w:themeColor="text1"/>
            <w:sz w:val="28"/>
            <w:szCs w:val="28"/>
          </w:rPr>
          <w:t>город Циолковский</w:t>
        </w:r>
      </w:hyperlink>
      <w:r w:rsidR="0077566A" w:rsidRPr="004200FE">
        <w:rPr>
          <w:color w:val="000000" w:themeColor="text1"/>
          <w:sz w:val="28"/>
          <w:szCs w:val="28"/>
        </w:rPr>
        <w:t xml:space="preserve">, центр нового российского </w:t>
      </w:r>
      <w:hyperlink r:id="rId12" w:tooltip="Космодром" w:history="1">
        <w:r w:rsidR="0077566A" w:rsidRPr="004200FE">
          <w:rPr>
            <w:color w:val="000000" w:themeColor="text1"/>
            <w:sz w:val="28"/>
            <w:szCs w:val="28"/>
          </w:rPr>
          <w:t>космодрома</w:t>
        </w:r>
      </w:hyperlink>
      <w:r w:rsidR="0077566A" w:rsidRPr="004200FE">
        <w:rPr>
          <w:color w:val="000000" w:themeColor="text1"/>
          <w:sz w:val="28"/>
          <w:szCs w:val="28"/>
        </w:rPr>
        <w:t xml:space="preserve"> «</w:t>
      </w:r>
      <w:hyperlink r:id="rId13" w:tooltip="Восточный (космодром)" w:history="1">
        <w:r w:rsidR="0077566A" w:rsidRPr="004200FE">
          <w:rPr>
            <w:color w:val="000000" w:themeColor="text1"/>
            <w:sz w:val="28"/>
            <w:szCs w:val="28"/>
          </w:rPr>
          <w:t>Восточный</w:t>
        </w:r>
      </w:hyperlink>
      <w:r w:rsidR="0077566A" w:rsidRPr="004200FE">
        <w:rPr>
          <w:color w:val="000000" w:themeColor="text1"/>
          <w:sz w:val="28"/>
          <w:szCs w:val="28"/>
        </w:rPr>
        <w:t>».</w:t>
      </w:r>
    </w:p>
    <w:p w:rsidR="00A05B99" w:rsidRPr="004200FE" w:rsidRDefault="00A05B99" w:rsidP="001201E5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Территория</w:t>
      </w:r>
      <w:r w:rsidR="00C8193F" w:rsidRPr="004200FE">
        <w:rPr>
          <w:color w:val="000000" w:themeColor="text1"/>
          <w:sz w:val="28"/>
          <w:szCs w:val="28"/>
        </w:rPr>
        <w:t xml:space="preserve"> г. Свободного</w:t>
      </w:r>
      <w:r w:rsidRPr="004200FE">
        <w:rPr>
          <w:color w:val="000000" w:themeColor="text1"/>
          <w:sz w:val="28"/>
          <w:szCs w:val="28"/>
        </w:rPr>
        <w:t xml:space="preserve"> составляет 2</w:t>
      </w:r>
      <w:r w:rsidR="00C8193F" w:rsidRPr="004200FE">
        <w:rPr>
          <w:color w:val="000000" w:themeColor="text1"/>
          <w:sz w:val="28"/>
          <w:szCs w:val="28"/>
        </w:rPr>
        <w:t>25</w:t>
      </w:r>
      <w:r w:rsidRPr="004200FE">
        <w:rPr>
          <w:color w:val="000000" w:themeColor="text1"/>
          <w:sz w:val="28"/>
          <w:szCs w:val="28"/>
        </w:rPr>
        <w:t xml:space="preserve"> кв. км. </w:t>
      </w:r>
    </w:p>
    <w:p w:rsidR="0077566A" w:rsidRPr="004200FE" w:rsidRDefault="0077566A" w:rsidP="001201E5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Город вытянулся вдоль железнодорожной магистрали на 12 км, наибольшая ширина его в северной части достигает 5-6 км, в средней части город сужается до 1 км.</w:t>
      </w:r>
    </w:p>
    <w:p w:rsidR="00A05B99" w:rsidRDefault="0077566A" w:rsidP="001201E5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 xml:space="preserve">Согласно </w:t>
      </w:r>
      <w:hyperlink r:id="rId14" w:tooltip="Климат" w:history="1">
        <w:r w:rsidRPr="004200FE">
          <w:rPr>
            <w:color w:val="000000" w:themeColor="text1"/>
            <w:sz w:val="28"/>
            <w:szCs w:val="28"/>
          </w:rPr>
          <w:t>климатическому</w:t>
        </w:r>
      </w:hyperlink>
      <w:r w:rsidRPr="004200FE">
        <w:rPr>
          <w:color w:val="000000" w:themeColor="text1"/>
          <w:sz w:val="28"/>
          <w:szCs w:val="28"/>
        </w:rPr>
        <w:t xml:space="preserve"> районированию России, Свободный находится в муссонной дальневосточной области умеренного климатического пояса. Климат города отличается высокой континентальностью, что выражается в больших годовых (45-50 C) и суточных (до 20 C) колебаниях температуры воздуха.</w:t>
      </w:r>
    </w:p>
    <w:p w:rsidR="00B3354F" w:rsidRPr="004200FE" w:rsidRDefault="00B3354F" w:rsidP="001201E5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:rsidR="00B3354F" w:rsidRDefault="00B3354F" w:rsidP="001201E5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:rsidR="00C8193F" w:rsidRDefault="0077566A" w:rsidP="001201E5">
      <w:pPr>
        <w:tabs>
          <w:tab w:val="left" w:pos="9214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lastRenderedPageBreak/>
        <w:t xml:space="preserve">Зимой сухой охлаждённый воздух проникает далеко на юг в виде зимнего </w:t>
      </w:r>
      <w:hyperlink r:id="rId15" w:tooltip="Муссон" w:history="1">
        <w:r w:rsidRPr="004200FE">
          <w:rPr>
            <w:color w:val="000000" w:themeColor="text1"/>
            <w:sz w:val="28"/>
            <w:szCs w:val="28"/>
          </w:rPr>
          <w:t>муссона</w:t>
        </w:r>
      </w:hyperlink>
      <w:r w:rsidRPr="004200FE">
        <w:rPr>
          <w:color w:val="000000" w:themeColor="text1"/>
          <w:sz w:val="28"/>
          <w:szCs w:val="28"/>
        </w:rPr>
        <w:t>. Вследствие этого наблюдаются холодные малоснежные зимы с преобладанием ясной погоды. Весна поздняя и засушливая. Лето жаркое и дождливое. Максимальное количество осадков выпадает в июле-августе. Осенью устанавливается ясная, тёплая погода. Годовое количество осадков в среднем 590мм.</w:t>
      </w:r>
    </w:p>
    <w:p w:rsidR="00E966F1" w:rsidRPr="004200FE" w:rsidRDefault="00E966F1" w:rsidP="00B3354F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:rsidR="009D1FF4" w:rsidRPr="004200FE" w:rsidRDefault="009D1FF4" w:rsidP="004200FE">
      <w:pPr>
        <w:pStyle w:val="ab"/>
        <w:numPr>
          <w:ilvl w:val="2"/>
          <w:numId w:val="22"/>
        </w:numPr>
        <w:suppressAutoHyphens/>
        <w:ind w:left="0" w:firstLine="709"/>
        <w:jc w:val="both"/>
        <w:rPr>
          <w:color w:val="000000" w:themeColor="text1"/>
          <w:sz w:val="28"/>
          <w:szCs w:val="28"/>
          <w:lang w:bidi="ru-RU"/>
        </w:rPr>
      </w:pPr>
      <w:r w:rsidRPr="004200FE">
        <w:rPr>
          <w:color w:val="000000" w:themeColor="text1"/>
          <w:sz w:val="28"/>
          <w:szCs w:val="28"/>
          <w:lang w:bidi="ru-RU"/>
        </w:rPr>
        <w:t>Численность и половозрастной состав населения муниципального образования можно представить в формате таблицы, в которой разделить возрастные интервалы по десятилетиям, учесть внесение числа мужчин и женщин в абсолютных значениях и их долю от всего населения.</w:t>
      </w:r>
    </w:p>
    <w:p w:rsidR="009D1FF4" w:rsidRPr="004200FE" w:rsidRDefault="009D1FF4" w:rsidP="004200FE">
      <w:pPr>
        <w:suppressAutoHyphens/>
        <w:jc w:val="both"/>
        <w:rPr>
          <w:color w:val="000000" w:themeColor="text1"/>
          <w:sz w:val="28"/>
          <w:szCs w:val="28"/>
          <w:lang w:bidi="ru-RU"/>
        </w:rPr>
      </w:pPr>
    </w:p>
    <w:tbl>
      <w:tblPr>
        <w:tblW w:w="5000" w:type="pct"/>
        <w:tblInd w:w="-5" w:type="dxa"/>
        <w:tblLook w:val="04A0" w:firstRow="1" w:lastRow="0" w:firstColumn="1" w:lastColumn="0" w:noHBand="0" w:noVBand="1"/>
      </w:tblPr>
      <w:tblGrid>
        <w:gridCol w:w="1464"/>
        <w:gridCol w:w="1515"/>
        <w:gridCol w:w="1252"/>
        <w:gridCol w:w="1417"/>
        <w:gridCol w:w="1260"/>
        <w:gridCol w:w="1552"/>
        <w:gridCol w:w="1110"/>
      </w:tblGrid>
      <w:tr w:rsidR="004200FE" w:rsidRPr="004200FE" w:rsidTr="004200FE">
        <w:trPr>
          <w:trHeight w:val="594"/>
        </w:trPr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b/>
                <w:bCs/>
                <w:color w:val="000000" w:themeColor="text1"/>
              </w:rPr>
            </w:pPr>
            <w:r w:rsidRPr="004200FE">
              <w:rPr>
                <w:b/>
                <w:bCs/>
                <w:color w:val="000000" w:themeColor="text1"/>
              </w:rPr>
              <w:t>2023 год</w:t>
            </w:r>
          </w:p>
        </w:tc>
        <w:tc>
          <w:tcPr>
            <w:tcW w:w="15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Мужчины</w:t>
            </w:r>
          </w:p>
        </w:tc>
        <w:tc>
          <w:tcPr>
            <w:tcW w:w="14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Женщины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Всего</w:t>
            </w:r>
          </w:p>
        </w:tc>
      </w:tr>
      <w:tr w:rsidR="004200FE" w:rsidRPr="004200FE" w:rsidTr="004200FE">
        <w:trPr>
          <w:trHeight w:val="625"/>
        </w:trPr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Возраст/пол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Количество человек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Доля от всех мужчин (%)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Количество человек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9B60A4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 xml:space="preserve">Доля от всех </w:t>
            </w:r>
            <w:r w:rsidR="009B60A4">
              <w:rPr>
                <w:color w:val="000000" w:themeColor="text1"/>
              </w:rPr>
              <w:t>женщин</w:t>
            </w:r>
            <w:r w:rsidRPr="004200FE">
              <w:rPr>
                <w:color w:val="000000" w:themeColor="text1"/>
              </w:rPr>
              <w:t xml:space="preserve"> (%)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Количество человек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9B60A4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Доля от всех (%)</w:t>
            </w:r>
          </w:p>
        </w:tc>
      </w:tr>
      <w:tr w:rsidR="004200FE" w:rsidRPr="004200FE" w:rsidTr="004200FE">
        <w:trPr>
          <w:trHeight w:hRule="exact" w:val="320"/>
        </w:trPr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0-14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4844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21,84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4524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17,10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9368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19,26</w:t>
            </w:r>
          </w:p>
        </w:tc>
      </w:tr>
      <w:tr w:rsidR="004200FE" w:rsidRPr="004200FE" w:rsidTr="004200FE">
        <w:trPr>
          <w:trHeight w:hRule="exact" w:val="320"/>
        </w:trPr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15-24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3402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15,34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2641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9,98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6043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12,42</w:t>
            </w:r>
          </w:p>
        </w:tc>
      </w:tr>
      <w:tr w:rsidR="004200FE" w:rsidRPr="004200FE" w:rsidTr="004200FE">
        <w:trPr>
          <w:trHeight w:hRule="exact" w:val="320"/>
        </w:trPr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25-34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2573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11,60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2704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10,22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5277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10,85</w:t>
            </w:r>
          </w:p>
        </w:tc>
      </w:tr>
      <w:tr w:rsidR="004200FE" w:rsidRPr="004200FE" w:rsidTr="004200FE">
        <w:trPr>
          <w:trHeight w:hRule="exact" w:val="320"/>
        </w:trPr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35-44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3764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16,97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4175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15,78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7939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16,32</w:t>
            </w:r>
          </w:p>
        </w:tc>
      </w:tr>
      <w:tr w:rsidR="004200FE" w:rsidRPr="004200FE" w:rsidTr="004200FE">
        <w:trPr>
          <w:trHeight w:hRule="exact" w:val="320"/>
        </w:trPr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45-54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3034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13,68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3694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13,96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6728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13,83</w:t>
            </w:r>
          </w:p>
        </w:tc>
      </w:tr>
      <w:tr w:rsidR="004200FE" w:rsidRPr="004200FE" w:rsidTr="004200FE">
        <w:trPr>
          <w:trHeight w:hRule="exact" w:val="320"/>
        </w:trPr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55-64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2263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10,20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3111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11,76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5374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11,05</w:t>
            </w:r>
          </w:p>
        </w:tc>
      </w:tr>
      <w:tr w:rsidR="004200FE" w:rsidRPr="004200FE" w:rsidTr="004200FE">
        <w:trPr>
          <w:trHeight w:hRule="exact" w:val="320"/>
        </w:trPr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65-74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1706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7,69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3623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13,69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5329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10,96</w:t>
            </w:r>
          </w:p>
        </w:tc>
      </w:tr>
      <w:tr w:rsidR="004200FE" w:rsidRPr="004200FE" w:rsidTr="004200FE">
        <w:trPr>
          <w:trHeight w:hRule="exact" w:val="320"/>
        </w:trPr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75+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596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2,69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1983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7,50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2579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5,30</w:t>
            </w:r>
          </w:p>
        </w:tc>
      </w:tr>
      <w:tr w:rsidR="004200FE" w:rsidRPr="004200FE" w:rsidTr="004200FE">
        <w:trPr>
          <w:trHeight w:hRule="exact" w:val="304"/>
        </w:trPr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b/>
                <w:bCs/>
                <w:color w:val="000000" w:themeColor="text1"/>
              </w:rPr>
            </w:pPr>
            <w:r w:rsidRPr="004200FE">
              <w:rPr>
                <w:b/>
                <w:bCs/>
                <w:color w:val="000000" w:themeColor="text1"/>
              </w:rPr>
              <w:t>Итого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b/>
                <w:bCs/>
                <w:color w:val="000000" w:themeColor="text1"/>
              </w:rPr>
            </w:pPr>
            <w:r w:rsidRPr="004200FE">
              <w:rPr>
                <w:b/>
                <w:bCs/>
                <w:color w:val="000000" w:themeColor="text1"/>
              </w:rPr>
              <w:t>22182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b/>
                <w:bCs/>
                <w:color w:val="000000" w:themeColor="text1"/>
              </w:rPr>
            </w:pPr>
            <w:r w:rsidRPr="004200FE">
              <w:rPr>
                <w:b/>
                <w:bCs/>
                <w:color w:val="000000" w:themeColor="text1"/>
              </w:rPr>
              <w:t>26455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b/>
                <w:bCs/>
                <w:color w:val="000000" w:themeColor="text1"/>
              </w:rPr>
            </w:pPr>
            <w:r w:rsidRPr="004200FE">
              <w:rPr>
                <w:b/>
                <w:bCs/>
                <w:color w:val="000000" w:themeColor="text1"/>
              </w:rPr>
              <w:t>48637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FF4" w:rsidRPr="004200FE" w:rsidRDefault="009D1FF4" w:rsidP="004200FE">
            <w:pPr>
              <w:jc w:val="center"/>
              <w:rPr>
                <w:color w:val="000000" w:themeColor="text1"/>
              </w:rPr>
            </w:pPr>
          </w:p>
        </w:tc>
      </w:tr>
    </w:tbl>
    <w:p w:rsidR="009D1FF4" w:rsidRPr="004200FE" w:rsidRDefault="009D1FF4" w:rsidP="004200FE">
      <w:pPr>
        <w:suppressAutoHyphens/>
        <w:ind w:firstLine="709"/>
        <w:jc w:val="both"/>
        <w:rPr>
          <w:color w:val="000000" w:themeColor="text1"/>
          <w:sz w:val="28"/>
          <w:szCs w:val="28"/>
          <w:lang w:bidi="ru-RU"/>
        </w:rPr>
      </w:pPr>
    </w:p>
    <w:p w:rsidR="009D1FF4" w:rsidRPr="004200FE" w:rsidRDefault="009D1FF4" w:rsidP="004200FE">
      <w:pPr>
        <w:pStyle w:val="ab"/>
        <w:numPr>
          <w:ilvl w:val="2"/>
          <w:numId w:val="22"/>
        </w:numPr>
        <w:suppressAutoHyphens/>
        <w:ind w:left="0" w:firstLine="709"/>
        <w:jc w:val="both"/>
        <w:rPr>
          <w:color w:val="000000" w:themeColor="text1"/>
          <w:sz w:val="28"/>
          <w:szCs w:val="28"/>
          <w:lang w:bidi="ru-RU"/>
        </w:rPr>
      </w:pPr>
      <w:r w:rsidRPr="004200FE">
        <w:rPr>
          <w:color w:val="000000" w:themeColor="text1"/>
          <w:sz w:val="28"/>
          <w:szCs w:val="28"/>
          <w:lang w:bidi="ru-RU"/>
        </w:rPr>
        <w:t xml:space="preserve">Средний уровень заработной платы в муниципалитете указывается в рублях за прошедший год. Для сопоставления данного показателя следует внести значение по субъекту, в состав которого входит муниципальное образование, а также по Российской Федерации. </w:t>
      </w:r>
    </w:p>
    <w:p w:rsidR="0077566A" w:rsidRPr="004200FE" w:rsidRDefault="0077566A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:rsidR="009D1FF4" w:rsidRPr="00E966F1" w:rsidRDefault="009D1FF4" w:rsidP="00E966F1">
      <w:pPr>
        <w:pStyle w:val="ab"/>
        <w:numPr>
          <w:ilvl w:val="2"/>
          <w:numId w:val="22"/>
        </w:numPr>
        <w:suppressAutoHyphens/>
        <w:spacing w:after="240"/>
        <w:ind w:left="0" w:firstLine="709"/>
        <w:jc w:val="both"/>
        <w:rPr>
          <w:color w:val="000000" w:themeColor="text1"/>
          <w:sz w:val="28"/>
          <w:szCs w:val="28"/>
          <w:lang w:bidi="ru-RU"/>
        </w:rPr>
      </w:pPr>
      <w:r w:rsidRPr="004200FE">
        <w:rPr>
          <w:color w:val="000000" w:themeColor="text1"/>
          <w:sz w:val="28"/>
          <w:szCs w:val="28"/>
          <w:lang w:bidi="ru-RU"/>
        </w:rPr>
        <w:t>Среднемесячная номинальная начисленная заработная плата по итогам 2024 года</w:t>
      </w:r>
      <w:r w:rsidRPr="004200FE">
        <w:rPr>
          <w:bCs/>
          <w:color w:val="000000" w:themeColor="text1"/>
          <w:sz w:val="28"/>
          <w:szCs w:val="28"/>
          <w:lang w:bidi="ru-RU"/>
        </w:rPr>
        <w:t xml:space="preserve"> (в рублях)</w:t>
      </w:r>
      <w:r w:rsidR="00E966F1">
        <w:rPr>
          <w:color w:val="000000" w:themeColor="text1"/>
          <w:sz w:val="28"/>
          <w:szCs w:val="28"/>
          <w:lang w:bidi="ru-RU"/>
        </w:rPr>
        <w:t xml:space="preserve"> 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19"/>
        <w:gridCol w:w="3795"/>
        <w:gridCol w:w="2760"/>
      </w:tblGrid>
      <w:tr w:rsidR="004200FE" w:rsidRPr="004200FE" w:rsidTr="004200FE">
        <w:trPr>
          <w:trHeight w:hRule="exact" w:val="680"/>
          <w:jc w:val="center"/>
        </w:trPr>
        <w:tc>
          <w:tcPr>
            <w:tcW w:w="1504" w:type="pct"/>
            <w:shd w:val="clear" w:color="auto" w:fill="FFFFFF"/>
            <w:vAlign w:val="center"/>
          </w:tcPr>
          <w:p w:rsidR="009D1FF4" w:rsidRPr="004200FE" w:rsidRDefault="009D1FF4" w:rsidP="004200FE">
            <w:pPr>
              <w:suppressAutoHyphens/>
              <w:jc w:val="center"/>
              <w:rPr>
                <w:color w:val="000000" w:themeColor="text1"/>
                <w:lang w:bidi="ru-RU"/>
              </w:rPr>
            </w:pPr>
            <w:r w:rsidRPr="004200FE">
              <w:rPr>
                <w:color w:val="000000" w:themeColor="text1"/>
                <w:lang w:bidi="ru-RU"/>
              </w:rPr>
              <w:t>МО «город Свободный»</w:t>
            </w:r>
          </w:p>
        </w:tc>
        <w:tc>
          <w:tcPr>
            <w:tcW w:w="2024" w:type="pct"/>
            <w:shd w:val="clear" w:color="auto" w:fill="FFFFFF"/>
            <w:vAlign w:val="center"/>
          </w:tcPr>
          <w:p w:rsidR="009D1FF4" w:rsidRPr="004200FE" w:rsidRDefault="009D1FF4" w:rsidP="004200FE">
            <w:pPr>
              <w:suppressAutoHyphens/>
              <w:jc w:val="center"/>
              <w:rPr>
                <w:color w:val="000000" w:themeColor="text1"/>
                <w:lang w:bidi="ru-RU"/>
              </w:rPr>
            </w:pPr>
            <w:r w:rsidRPr="004200FE">
              <w:rPr>
                <w:color w:val="000000" w:themeColor="text1"/>
                <w:lang w:bidi="ru-RU"/>
              </w:rPr>
              <w:t>Амурская область</w:t>
            </w:r>
          </w:p>
        </w:tc>
        <w:tc>
          <w:tcPr>
            <w:tcW w:w="1472" w:type="pct"/>
            <w:shd w:val="clear" w:color="auto" w:fill="FFFFFF"/>
            <w:vAlign w:val="center"/>
          </w:tcPr>
          <w:p w:rsidR="009D1FF4" w:rsidRPr="004200FE" w:rsidRDefault="009D1FF4" w:rsidP="004200FE">
            <w:pPr>
              <w:suppressAutoHyphens/>
              <w:jc w:val="center"/>
              <w:rPr>
                <w:color w:val="000000" w:themeColor="text1"/>
                <w:lang w:bidi="ru-RU"/>
              </w:rPr>
            </w:pPr>
            <w:r w:rsidRPr="004200FE">
              <w:rPr>
                <w:color w:val="000000" w:themeColor="text1"/>
                <w:lang w:bidi="ru-RU"/>
              </w:rPr>
              <w:t>России</w:t>
            </w:r>
          </w:p>
        </w:tc>
      </w:tr>
      <w:tr w:rsidR="004200FE" w:rsidRPr="004200FE" w:rsidTr="004200FE">
        <w:trPr>
          <w:trHeight w:hRule="exact" w:val="432"/>
          <w:jc w:val="center"/>
        </w:trPr>
        <w:tc>
          <w:tcPr>
            <w:tcW w:w="1504" w:type="pct"/>
            <w:shd w:val="clear" w:color="auto" w:fill="FFFFFF"/>
            <w:vAlign w:val="center"/>
          </w:tcPr>
          <w:p w:rsidR="009D1FF4" w:rsidRPr="004200FE" w:rsidRDefault="009D1FF4" w:rsidP="004200FE">
            <w:pPr>
              <w:suppressAutoHyphens/>
              <w:jc w:val="center"/>
              <w:rPr>
                <w:color w:val="000000" w:themeColor="text1"/>
                <w:lang w:bidi="ru-RU"/>
              </w:rPr>
            </w:pPr>
            <w:r w:rsidRPr="004200FE">
              <w:rPr>
                <w:color w:val="000000" w:themeColor="text1"/>
                <w:lang w:bidi="ru-RU"/>
              </w:rPr>
              <w:t>122 480,4</w:t>
            </w:r>
          </w:p>
        </w:tc>
        <w:tc>
          <w:tcPr>
            <w:tcW w:w="2024" w:type="pct"/>
            <w:shd w:val="clear" w:color="auto" w:fill="FFFFFF"/>
            <w:vAlign w:val="center"/>
          </w:tcPr>
          <w:p w:rsidR="009D1FF4" w:rsidRPr="004200FE" w:rsidRDefault="009D1FF4" w:rsidP="004200FE">
            <w:pPr>
              <w:suppressAutoHyphens/>
              <w:jc w:val="center"/>
              <w:rPr>
                <w:color w:val="000000" w:themeColor="text1"/>
                <w:lang w:bidi="ru-RU"/>
              </w:rPr>
            </w:pPr>
            <w:r w:rsidRPr="004200FE">
              <w:rPr>
                <w:color w:val="000000" w:themeColor="text1"/>
                <w:lang w:bidi="ru-RU"/>
              </w:rPr>
              <w:t>87 033,8</w:t>
            </w:r>
          </w:p>
        </w:tc>
        <w:tc>
          <w:tcPr>
            <w:tcW w:w="1472" w:type="pct"/>
            <w:shd w:val="clear" w:color="auto" w:fill="FFFFFF"/>
            <w:vAlign w:val="center"/>
          </w:tcPr>
          <w:p w:rsidR="009D1FF4" w:rsidRPr="004200FE" w:rsidRDefault="009D1FF4" w:rsidP="004200FE">
            <w:pPr>
              <w:suppressAutoHyphens/>
              <w:jc w:val="center"/>
              <w:rPr>
                <w:color w:val="000000" w:themeColor="text1"/>
                <w:lang w:bidi="ru-RU"/>
              </w:rPr>
            </w:pPr>
            <w:r w:rsidRPr="004200FE">
              <w:rPr>
                <w:color w:val="000000" w:themeColor="text1"/>
                <w:lang w:bidi="ru-RU"/>
              </w:rPr>
              <w:t>87 952,0</w:t>
            </w:r>
          </w:p>
        </w:tc>
      </w:tr>
    </w:tbl>
    <w:p w:rsidR="009D1FF4" w:rsidRPr="004200FE" w:rsidRDefault="009D1FF4" w:rsidP="004200FE">
      <w:pPr>
        <w:suppressAutoHyphens/>
        <w:jc w:val="center"/>
        <w:rPr>
          <w:color w:val="000000" w:themeColor="text1"/>
          <w:sz w:val="28"/>
          <w:szCs w:val="28"/>
        </w:rPr>
      </w:pPr>
    </w:p>
    <w:p w:rsidR="009D1FF4" w:rsidRPr="004200FE" w:rsidRDefault="009D1FF4" w:rsidP="00E966F1">
      <w:pPr>
        <w:spacing w:after="240"/>
        <w:contextualSpacing/>
        <w:jc w:val="center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Уровень безработицы</w:t>
      </w:r>
      <w:r w:rsidRPr="004200FE">
        <w:rPr>
          <w:color w:val="000000" w:themeColor="text1"/>
          <w:sz w:val="28"/>
          <w:szCs w:val="28"/>
          <w:lang w:val="en-US"/>
        </w:rPr>
        <w:t xml:space="preserve"> </w:t>
      </w:r>
      <w:r w:rsidRPr="004200FE">
        <w:rPr>
          <w:color w:val="000000" w:themeColor="text1"/>
          <w:sz w:val="28"/>
          <w:szCs w:val="28"/>
        </w:rPr>
        <w:t>за 2024 год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19"/>
        <w:gridCol w:w="3795"/>
        <w:gridCol w:w="2760"/>
      </w:tblGrid>
      <w:tr w:rsidR="004200FE" w:rsidRPr="004200FE" w:rsidTr="004200FE">
        <w:trPr>
          <w:trHeight w:hRule="exact" w:val="761"/>
          <w:jc w:val="center"/>
        </w:trPr>
        <w:tc>
          <w:tcPr>
            <w:tcW w:w="1504" w:type="pct"/>
            <w:shd w:val="clear" w:color="auto" w:fill="FFFFFF"/>
            <w:vAlign w:val="center"/>
          </w:tcPr>
          <w:p w:rsidR="009D1FF4" w:rsidRPr="004200FE" w:rsidRDefault="004200FE" w:rsidP="004200FE">
            <w:pPr>
              <w:tabs>
                <w:tab w:val="left" w:pos="1134"/>
              </w:tabs>
              <w:contextualSpacing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 xml:space="preserve">МО «город </w:t>
            </w:r>
            <w:r w:rsidRPr="004200FE">
              <w:rPr>
                <w:color w:val="000000" w:themeColor="text1"/>
              </w:rPr>
              <w:br/>
              <w:t>Свобод</w:t>
            </w:r>
            <w:r w:rsidR="009D1FF4" w:rsidRPr="004200FE">
              <w:rPr>
                <w:color w:val="000000" w:themeColor="text1"/>
              </w:rPr>
              <w:t>ный»</w:t>
            </w:r>
          </w:p>
        </w:tc>
        <w:tc>
          <w:tcPr>
            <w:tcW w:w="2024" w:type="pct"/>
            <w:shd w:val="clear" w:color="auto" w:fill="FFFFFF"/>
            <w:vAlign w:val="center"/>
          </w:tcPr>
          <w:p w:rsidR="009D1FF4" w:rsidRPr="004200FE" w:rsidRDefault="009D1FF4" w:rsidP="004200FE">
            <w:pPr>
              <w:tabs>
                <w:tab w:val="left" w:pos="1134"/>
              </w:tabs>
              <w:contextualSpacing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Амурская область</w:t>
            </w:r>
          </w:p>
        </w:tc>
        <w:tc>
          <w:tcPr>
            <w:tcW w:w="1472" w:type="pct"/>
            <w:shd w:val="clear" w:color="auto" w:fill="FFFFFF"/>
            <w:vAlign w:val="center"/>
          </w:tcPr>
          <w:p w:rsidR="009D1FF4" w:rsidRPr="004200FE" w:rsidRDefault="009D1FF4" w:rsidP="004200FE">
            <w:pPr>
              <w:tabs>
                <w:tab w:val="left" w:pos="1134"/>
              </w:tabs>
              <w:contextualSpacing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России</w:t>
            </w:r>
          </w:p>
        </w:tc>
      </w:tr>
      <w:tr w:rsidR="004200FE" w:rsidRPr="004200FE" w:rsidTr="004200FE">
        <w:trPr>
          <w:trHeight w:hRule="exact" w:val="432"/>
          <w:jc w:val="center"/>
        </w:trPr>
        <w:tc>
          <w:tcPr>
            <w:tcW w:w="1504" w:type="pct"/>
            <w:shd w:val="clear" w:color="auto" w:fill="FFFFFF"/>
            <w:vAlign w:val="center"/>
          </w:tcPr>
          <w:p w:rsidR="009D1FF4" w:rsidRPr="004200FE" w:rsidRDefault="009D1FF4" w:rsidP="004200FE">
            <w:pPr>
              <w:tabs>
                <w:tab w:val="left" w:pos="1134"/>
              </w:tabs>
              <w:contextualSpacing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0,2</w:t>
            </w:r>
          </w:p>
        </w:tc>
        <w:tc>
          <w:tcPr>
            <w:tcW w:w="2024" w:type="pct"/>
            <w:shd w:val="clear" w:color="auto" w:fill="FFFFFF"/>
            <w:vAlign w:val="center"/>
          </w:tcPr>
          <w:p w:rsidR="009D1FF4" w:rsidRPr="004200FE" w:rsidRDefault="009D1FF4" w:rsidP="004200FE">
            <w:pPr>
              <w:tabs>
                <w:tab w:val="left" w:pos="1134"/>
              </w:tabs>
              <w:contextualSpacing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1,0</w:t>
            </w:r>
          </w:p>
        </w:tc>
        <w:tc>
          <w:tcPr>
            <w:tcW w:w="1472" w:type="pct"/>
            <w:shd w:val="clear" w:color="auto" w:fill="FFFFFF"/>
            <w:vAlign w:val="center"/>
          </w:tcPr>
          <w:p w:rsidR="009D1FF4" w:rsidRPr="004200FE" w:rsidRDefault="009D1FF4" w:rsidP="004200FE">
            <w:pPr>
              <w:tabs>
                <w:tab w:val="left" w:pos="1134"/>
              </w:tabs>
              <w:contextualSpacing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2,3</w:t>
            </w:r>
          </w:p>
        </w:tc>
      </w:tr>
    </w:tbl>
    <w:p w:rsidR="009D1FF4" w:rsidRPr="004200FE" w:rsidRDefault="009D1FF4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:rsidR="004200FE" w:rsidRPr="004200FE" w:rsidRDefault="004200FE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:rsidR="004200FE" w:rsidRPr="004200FE" w:rsidRDefault="004200FE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:rsidR="004200FE" w:rsidRPr="004200FE" w:rsidRDefault="004200FE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:rsidR="0015288B" w:rsidRPr="004200FE" w:rsidRDefault="0015288B" w:rsidP="004200FE">
      <w:pPr>
        <w:pStyle w:val="ab"/>
        <w:numPr>
          <w:ilvl w:val="2"/>
          <w:numId w:val="22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Спортивная инфраструктура, комфортная среда.</w:t>
      </w:r>
    </w:p>
    <w:p w:rsidR="0015288B" w:rsidRPr="004200FE" w:rsidRDefault="0015288B" w:rsidP="004200FE">
      <w:pPr>
        <w:pStyle w:val="ab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За последние годы наблюдается вовлеченность большого числа жителей города, ведущий здоровый образ жизни, этому способствует улучшение городской инфраструктуры, влияющей на здоровье проживающего населения.</w:t>
      </w:r>
    </w:p>
    <w:p w:rsidR="00BA3570" w:rsidRPr="004200FE" w:rsidRDefault="00BA3570" w:rsidP="004200FE">
      <w:pPr>
        <w:pStyle w:val="ab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</w:p>
    <w:p w:rsidR="0015288B" w:rsidRPr="004200FE" w:rsidRDefault="0015288B" w:rsidP="004200FE">
      <w:pPr>
        <w:pStyle w:val="ab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 xml:space="preserve">Уровень обеспеченности жителей города спортивными сооружениями </w:t>
      </w:r>
      <w:r w:rsidR="00AC16E1" w:rsidRPr="004200FE">
        <w:rPr>
          <w:color w:val="000000" w:themeColor="text1"/>
          <w:sz w:val="28"/>
          <w:szCs w:val="28"/>
        </w:rPr>
        <w:t>составляет</w:t>
      </w:r>
      <w:r w:rsidRPr="004200FE">
        <w:rPr>
          <w:color w:val="000000" w:themeColor="text1"/>
          <w:sz w:val="28"/>
          <w:szCs w:val="28"/>
        </w:rPr>
        <w:t xml:space="preserve"> 53,4</w:t>
      </w:r>
      <w:r w:rsidR="00AC16E1" w:rsidRPr="004200FE">
        <w:rPr>
          <w:color w:val="000000" w:themeColor="text1"/>
          <w:sz w:val="28"/>
          <w:szCs w:val="28"/>
        </w:rPr>
        <w:t xml:space="preserve"> </w:t>
      </w:r>
      <w:r w:rsidR="00CE244D">
        <w:rPr>
          <w:color w:val="000000" w:themeColor="text1"/>
          <w:sz w:val="28"/>
          <w:szCs w:val="28"/>
        </w:rPr>
        <w:t>%.</w:t>
      </w:r>
      <w:r w:rsidR="00AC16E1" w:rsidRPr="004200FE">
        <w:rPr>
          <w:color w:val="000000" w:themeColor="text1"/>
          <w:sz w:val="28"/>
          <w:szCs w:val="28"/>
        </w:rPr>
        <w:t xml:space="preserve"> </w:t>
      </w:r>
      <w:r w:rsidR="00CE244D">
        <w:rPr>
          <w:color w:val="000000" w:themeColor="text1"/>
          <w:sz w:val="28"/>
          <w:szCs w:val="28"/>
        </w:rPr>
        <w:t>В</w:t>
      </w:r>
      <w:r w:rsidR="00AC16E1" w:rsidRPr="004200FE">
        <w:rPr>
          <w:color w:val="000000" w:themeColor="text1"/>
          <w:sz w:val="28"/>
          <w:szCs w:val="28"/>
        </w:rPr>
        <w:t>сего сооружений – 111, из них:</w:t>
      </w:r>
    </w:p>
    <w:p w:rsidR="00AC16E1" w:rsidRPr="004200FE" w:rsidRDefault="00AC16E1" w:rsidP="004200FE">
      <w:pPr>
        <w:pStyle w:val="ab"/>
        <w:numPr>
          <w:ilvl w:val="0"/>
          <w:numId w:val="24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Стадионы с трибунами – 2;</w:t>
      </w:r>
    </w:p>
    <w:p w:rsidR="00AC16E1" w:rsidRPr="004200FE" w:rsidRDefault="00AC16E1" w:rsidP="004200FE">
      <w:pPr>
        <w:pStyle w:val="ab"/>
        <w:numPr>
          <w:ilvl w:val="0"/>
          <w:numId w:val="24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Плоскостные сооружения – 61;</w:t>
      </w:r>
    </w:p>
    <w:p w:rsidR="00AC16E1" w:rsidRPr="004200FE" w:rsidRDefault="00AC16E1" w:rsidP="004200FE">
      <w:pPr>
        <w:pStyle w:val="ab"/>
        <w:numPr>
          <w:ilvl w:val="0"/>
          <w:numId w:val="24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Спортивные залы – 25;</w:t>
      </w:r>
    </w:p>
    <w:p w:rsidR="00AC16E1" w:rsidRPr="004200FE" w:rsidRDefault="00AC16E1" w:rsidP="004200FE">
      <w:pPr>
        <w:pStyle w:val="ab"/>
        <w:numPr>
          <w:ilvl w:val="0"/>
          <w:numId w:val="24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Крытые спортивные объекты – 1;</w:t>
      </w:r>
    </w:p>
    <w:p w:rsidR="00AC16E1" w:rsidRPr="004200FE" w:rsidRDefault="00AC16E1" w:rsidP="004200FE">
      <w:pPr>
        <w:pStyle w:val="ab"/>
        <w:numPr>
          <w:ilvl w:val="0"/>
          <w:numId w:val="24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Бассейны – 1;</w:t>
      </w:r>
    </w:p>
    <w:p w:rsidR="00AC16E1" w:rsidRPr="004200FE" w:rsidRDefault="00AC16E1" w:rsidP="004200FE">
      <w:pPr>
        <w:pStyle w:val="ab"/>
        <w:numPr>
          <w:ilvl w:val="0"/>
          <w:numId w:val="24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Лыжная база – 1;</w:t>
      </w:r>
    </w:p>
    <w:p w:rsidR="00AC16E1" w:rsidRPr="004200FE" w:rsidRDefault="00AC16E1" w:rsidP="004200FE">
      <w:pPr>
        <w:pStyle w:val="ab"/>
        <w:numPr>
          <w:ilvl w:val="0"/>
          <w:numId w:val="24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Тир – 3;</w:t>
      </w:r>
    </w:p>
    <w:p w:rsidR="00AC16E1" w:rsidRPr="004200FE" w:rsidRDefault="00AC16E1" w:rsidP="004200FE">
      <w:pPr>
        <w:pStyle w:val="ab"/>
        <w:numPr>
          <w:ilvl w:val="0"/>
          <w:numId w:val="24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Другие спортивные сооружения – 17.</w:t>
      </w:r>
    </w:p>
    <w:p w:rsidR="00AC16E1" w:rsidRDefault="00AC16E1" w:rsidP="004200FE">
      <w:pPr>
        <w:pStyle w:val="ab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</w:p>
    <w:p w:rsidR="00CE244D" w:rsidRPr="004200FE" w:rsidRDefault="00CE244D" w:rsidP="004200FE">
      <w:pPr>
        <w:pStyle w:val="ab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Спортивные сооружения, расположены во всех микрорайонах города. Загруженность составляет более 80 %.</w:t>
      </w:r>
    </w:p>
    <w:p w:rsidR="00AC16E1" w:rsidRPr="004200FE" w:rsidRDefault="00AC16E1" w:rsidP="004200FE">
      <w:pPr>
        <w:pStyle w:val="ab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К концу 2025 года начало 2026 года будет возведен Универсальный спортивно-тренировочный комплекс, площадью – 34,9 тыс. кв. м., что позволяет значительно повыс</w:t>
      </w:r>
      <w:r w:rsidR="00795D89" w:rsidRPr="004200FE">
        <w:rPr>
          <w:color w:val="000000" w:themeColor="text1"/>
          <w:sz w:val="28"/>
          <w:szCs w:val="28"/>
        </w:rPr>
        <w:t>ить показатели обеспеченности спортсооружениями.</w:t>
      </w:r>
    </w:p>
    <w:p w:rsidR="00795D89" w:rsidRPr="004200FE" w:rsidRDefault="00795D89" w:rsidP="004200FE">
      <w:pPr>
        <w:pStyle w:val="ab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 xml:space="preserve">В рамках реализации Комплексного плана социально-экономического развития на территории города Свободного из 33 общественных </w:t>
      </w:r>
      <w:r w:rsidR="00BA3570" w:rsidRPr="004200FE">
        <w:rPr>
          <w:color w:val="000000" w:themeColor="text1"/>
          <w:sz w:val="28"/>
          <w:szCs w:val="28"/>
        </w:rPr>
        <w:t>пространств</w:t>
      </w:r>
      <w:r w:rsidRPr="004200FE">
        <w:rPr>
          <w:color w:val="000000" w:themeColor="text1"/>
          <w:sz w:val="28"/>
          <w:szCs w:val="28"/>
        </w:rPr>
        <w:t xml:space="preserve"> благоустроенно 24. Из них: городской парк, центральная площадь, скверы (4), спортивные площадки в микрорайонах города.</w:t>
      </w:r>
    </w:p>
    <w:p w:rsidR="00795D89" w:rsidRPr="004200FE" w:rsidRDefault="00795D89" w:rsidP="004200FE">
      <w:pPr>
        <w:pStyle w:val="ab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С 2025 года ведется</w:t>
      </w:r>
      <w:r w:rsidR="00BA3570" w:rsidRPr="004200FE">
        <w:rPr>
          <w:color w:val="000000" w:themeColor="text1"/>
          <w:sz w:val="28"/>
          <w:szCs w:val="28"/>
        </w:rPr>
        <w:t xml:space="preserve"> разработка концепций и проекта</w:t>
      </w:r>
      <w:r w:rsidRPr="004200FE">
        <w:rPr>
          <w:color w:val="000000" w:themeColor="text1"/>
          <w:sz w:val="28"/>
          <w:szCs w:val="28"/>
        </w:rPr>
        <w:t xml:space="preserve"> по 3 территориям с реализацией в 2026 году: площадь им. С. Лазо, сквер, детская зона с</w:t>
      </w:r>
      <w:r w:rsidR="00BA3570" w:rsidRPr="004200FE">
        <w:rPr>
          <w:color w:val="000000" w:themeColor="text1"/>
          <w:sz w:val="28"/>
          <w:szCs w:val="28"/>
        </w:rPr>
        <w:t>о</w:t>
      </w:r>
      <w:r w:rsidRPr="004200FE">
        <w:rPr>
          <w:color w:val="000000" w:themeColor="text1"/>
          <w:sz w:val="28"/>
          <w:szCs w:val="28"/>
        </w:rPr>
        <w:t xml:space="preserve"> спорт</w:t>
      </w:r>
      <w:r w:rsidR="00BA3570" w:rsidRPr="004200FE">
        <w:rPr>
          <w:color w:val="000000" w:themeColor="text1"/>
          <w:sz w:val="28"/>
          <w:szCs w:val="28"/>
        </w:rPr>
        <w:t>ивными</w:t>
      </w:r>
      <w:r w:rsidRPr="004200FE">
        <w:rPr>
          <w:color w:val="000000" w:themeColor="text1"/>
          <w:sz w:val="28"/>
          <w:szCs w:val="28"/>
        </w:rPr>
        <w:t xml:space="preserve"> сооружениями.</w:t>
      </w:r>
    </w:p>
    <w:p w:rsidR="00AC16E1" w:rsidRPr="004200FE" w:rsidRDefault="00795D89" w:rsidP="004200FE">
      <w:pPr>
        <w:pStyle w:val="ab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Благоустроенно 45 дворов с установкой малых архитектурных форм.</w:t>
      </w:r>
    </w:p>
    <w:p w:rsidR="00795D89" w:rsidRPr="004200FE" w:rsidRDefault="00BA3570" w:rsidP="004200FE">
      <w:pPr>
        <w:pStyle w:val="ab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Построено</w:t>
      </w:r>
      <w:r w:rsidR="00795D89" w:rsidRPr="004200FE">
        <w:rPr>
          <w:color w:val="000000" w:themeColor="text1"/>
          <w:sz w:val="28"/>
          <w:szCs w:val="28"/>
        </w:rPr>
        <w:t xml:space="preserve"> 21 детская площадка в спальных районах города.</w:t>
      </w:r>
    </w:p>
    <w:p w:rsidR="00BA3570" w:rsidRPr="004200FE" w:rsidRDefault="00BA3570" w:rsidP="004200FE">
      <w:pPr>
        <w:pStyle w:val="ab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</w:p>
    <w:p w:rsidR="00450391" w:rsidRPr="004200FE" w:rsidRDefault="00450391" w:rsidP="004200FE">
      <w:pPr>
        <w:pStyle w:val="ab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Точки по продаже свежих</w:t>
      </w:r>
      <w:r w:rsidR="00163C91" w:rsidRPr="004200FE">
        <w:rPr>
          <w:color w:val="000000" w:themeColor="text1"/>
          <w:sz w:val="28"/>
          <w:szCs w:val="28"/>
        </w:rPr>
        <w:t xml:space="preserve"> овощей и фруктов размещены во всех микрорайонах города. Для удобства покупателей точки реализации свежей овощной продукции расположены в шаговой доступности покупателей в магазинах «по пути» и «у дома». На территории города осуществляют реализацию плодово - овощной продукции 106 объекта розничной торговли. Обеспечены хорошие подъездные пути и парковочные места.</w:t>
      </w:r>
    </w:p>
    <w:p w:rsidR="00163C91" w:rsidRPr="004200FE" w:rsidRDefault="00163C91" w:rsidP="004200FE">
      <w:pPr>
        <w:pStyle w:val="ab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 xml:space="preserve">В центральной части города расположен рынок, а также установлены прилавки по ул. Кручинина, 18 и ул. Орджоникидзе, 76, для реализации </w:t>
      </w:r>
      <w:r w:rsidRPr="004200FE">
        <w:rPr>
          <w:color w:val="000000" w:themeColor="text1"/>
          <w:sz w:val="28"/>
          <w:szCs w:val="28"/>
        </w:rPr>
        <w:lastRenderedPageBreak/>
        <w:t>сельскохозяйственной продукции членами личных подсобных хозяйств. На постоянной основе действует ярмарка выходного дня по реализации продукции сельхоз - производителей.</w:t>
      </w:r>
    </w:p>
    <w:p w:rsidR="00163C91" w:rsidRPr="001201E5" w:rsidRDefault="00163C91" w:rsidP="004200FE">
      <w:pPr>
        <w:pStyle w:val="ab"/>
        <w:suppressAutoHyphens/>
        <w:ind w:left="0" w:firstLine="709"/>
        <w:jc w:val="both"/>
        <w:rPr>
          <w:color w:val="000000" w:themeColor="text1"/>
        </w:rPr>
      </w:pPr>
    </w:p>
    <w:p w:rsidR="00A05B99" w:rsidRDefault="00A05B99" w:rsidP="004200FE">
      <w:pPr>
        <w:pStyle w:val="ab"/>
        <w:numPr>
          <w:ilvl w:val="1"/>
          <w:numId w:val="23"/>
        </w:numPr>
        <w:suppressAutoHyphens/>
        <w:autoSpaceDE w:val="0"/>
        <w:autoSpaceDN w:val="0"/>
        <w:adjustRightInd w:val="0"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4200FE">
        <w:rPr>
          <w:b/>
          <w:color w:val="000000" w:themeColor="text1"/>
          <w:sz w:val="28"/>
          <w:szCs w:val="28"/>
        </w:rPr>
        <w:t>Демографические характеристики</w:t>
      </w:r>
    </w:p>
    <w:p w:rsidR="00E966F1" w:rsidRPr="001201E5" w:rsidRDefault="00E966F1" w:rsidP="00E966F1">
      <w:pPr>
        <w:pStyle w:val="ab"/>
        <w:suppressAutoHyphens/>
        <w:autoSpaceDE w:val="0"/>
        <w:autoSpaceDN w:val="0"/>
        <w:adjustRightInd w:val="0"/>
        <w:ind w:left="709"/>
        <w:jc w:val="both"/>
        <w:rPr>
          <w:b/>
          <w:color w:val="000000" w:themeColor="text1"/>
        </w:rPr>
      </w:pPr>
    </w:p>
    <w:p w:rsidR="00216251" w:rsidRPr="00216251" w:rsidRDefault="00216251" w:rsidP="00216251">
      <w:pPr>
        <w:pStyle w:val="ab"/>
        <w:widowControl w:val="0"/>
        <w:numPr>
          <w:ilvl w:val="2"/>
          <w:numId w:val="23"/>
        </w:numPr>
        <w:jc w:val="both"/>
        <w:rPr>
          <w:color w:val="000000" w:themeColor="text1"/>
          <w:sz w:val="28"/>
          <w:szCs w:val="28"/>
          <w:lang w:bidi="ru-RU"/>
        </w:rPr>
      </w:pPr>
      <w:r w:rsidRPr="00216251">
        <w:rPr>
          <w:color w:val="000000" w:themeColor="text1"/>
          <w:sz w:val="28"/>
          <w:szCs w:val="28"/>
        </w:rPr>
        <w:t>Заболеваемость и смертность от неинфекционных заболеваний</w:t>
      </w:r>
    </w:p>
    <w:p w:rsidR="00216251" w:rsidRDefault="00216251" w:rsidP="004200FE">
      <w:pPr>
        <w:widowControl w:val="0"/>
        <w:ind w:firstLine="709"/>
        <w:jc w:val="both"/>
        <w:rPr>
          <w:color w:val="000000" w:themeColor="text1"/>
          <w:sz w:val="28"/>
          <w:szCs w:val="28"/>
          <w:lang w:bidi="ru-RU"/>
        </w:rPr>
      </w:pPr>
    </w:p>
    <w:p w:rsidR="00440C73" w:rsidRPr="004200FE" w:rsidRDefault="00440C73" w:rsidP="004200FE">
      <w:pPr>
        <w:widowControl w:val="0"/>
        <w:ind w:firstLine="709"/>
        <w:jc w:val="both"/>
        <w:rPr>
          <w:color w:val="000000" w:themeColor="text1"/>
          <w:sz w:val="28"/>
          <w:szCs w:val="28"/>
          <w:lang w:bidi="ru-RU"/>
        </w:rPr>
      </w:pPr>
      <w:r w:rsidRPr="004200FE">
        <w:rPr>
          <w:color w:val="000000" w:themeColor="text1"/>
          <w:sz w:val="28"/>
          <w:szCs w:val="28"/>
          <w:lang w:bidi="ru-RU"/>
        </w:rPr>
        <w:t>За последние годы позитивная динамика роста рождаемости утратила по Амурской области свои позиции, по г. Свободный такая тенденция за последние годы нестабильна. (Таблица 1).</w:t>
      </w:r>
    </w:p>
    <w:p w:rsidR="00BA3570" w:rsidRPr="001201E5" w:rsidRDefault="00BA3570" w:rsidP="00742E11">
      <w:pPr>
        <w:widowControl w:val="0"/>
        <w:jc w:val="both"/>
        <w:rPr>
          <w:color w:val="000000" w:themeColor="text1"/>
          <w:lang w:bidi="ru-RU"/>
        </w:rPr>
      </w:pPr>
    </w:p>
    <w:p w:rsidR="002A3FD5" w:rsidRPr="004200FE" w:rsidRDefault="002A3FD5" w:rsidP="004200FE">
      <w:pPr>
        <w:suppressAutoHyphens/>
        <w:jc w:val="right"/>
        <w:rPr>
          <w:rFonts w:eastAsia="Calibri"/>
          <w:color w:val="000000" w:themeColor="text1"/>
          <w:sz w:val="28"/>
          <w:szCs w:val="28"/>
          <w:lang w:eastAsia="en-US"/>
        </w:rPr>
      </w:pPr>
      <w:r w:rsidRPr="004200FE">
        <w:rPr>
          <w:rFonts w:eastAsia="Calibri"/>
          <w:color w:val="000000" w:themeColor="text1"/>
          <w:sz w:val="28"/>
          <w:szCs w:val="28"/>
          <w:lang w:eastAsia="en-US"/>
        </w:rPr>
        <w:t>Таблица 1</w:t>
      </w:r>
    </w:p>
    <w:p w:rsidR="00A05B99" w:rsidRPr="004200FE" w:rsidRDefault="002A3FD5" w:rsidP="004200FE">
      <w:pPr>
        <w:suppressAutoHyphens/>
        <w:spacing w:after="240"/>
        <w:jc w:val="center"/>
        <w:rPr>
          <w:color w:val="000000" w:themeColor="text1"/>
          <w:sz w:val="28"/>
          <w:szCs w:val="28"/>
        </w:rPr>
      </w:pPr>
      <w:r w:rsidRPr="004200FE">
        <w:rPr>
          <w:rFonts w:eastAsia="Calibri"/>
          <w:color w:val="000000" w:themeColor="text1"/>
          <w:sz w:val="28"/>
          <w:szCs w:val="28"/>
          <w:lang w:eastAsia="en-US"/>
        </w:rPr>
        <w:t xml:space="preserve">Рождаемость на 1000 населения </w:t>
      </w:r>
    </w:p>
    <w:tbl>
      <w:tblPr>
        <w:tblW w:w="942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09"/>
        <w:gridCol w:w="710"/>
        <w:gridCol w:w="710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</w:tblGrid>
      <w:tr w:rsidR="004200FE" w:rsidRPr="004200FE" w:rsidTr="004200FE">
        <w:trPr>
          <w:trHeight w:val="382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2014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2015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2016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2018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2022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2024</w:t>
            </w:r>
          </w:p>
        </w:tc>
      </w:tr>
      <w:tr w:rsidR="004200FE" w:rsidRPr="004200FE" w:rsidTr="004200FE">
        <w:trPr>
          <w:trHeight w:val="382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г. Свободный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12,3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12,1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12,2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11,7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9,9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9,6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9,3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9,1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9,9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10,9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10,4</w:t>
            </w:r>
          </w:p>
        </w:tc>
      </w:tr>
      <w:tr w:rsidR="004200FE" w:rsidRPr="004200FE" w:rsidTr="004200FE">
        <w:trPr>
          <w:trHeight w:val="382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Амурская область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13,7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13,3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12,9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11,8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11,1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9,9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9,5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9,1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9,2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8,7</w:t>
            </w:r>
          </w:p>
        </w:tc>
      </w:tr>
      <w:tr w:rsidR="004200FE" w:rsidRPr="004200FE" w:rsidTr="004200FE">
        <w:trPr>
          <w:trHeight w:val="382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РФ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13,3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13,3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12,9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12,9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11,5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10,9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10,1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9,6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9,0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8,7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68C" w:rsidRPr="004200FE" w:rsidRDefault="0027768C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8.4</w:t>
            </w:r>
          </w:p>
        </w:tc>
      </w:tr>
    </w:tbl>
    <w:p w:rsidR="002A3FD5" w:rsidRPr="004200FE" w:rsidRDefault="002A3FD5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:rsidR="00440C73" w:rsidRPr="004200FE" w:rsidRDefault="00440C73" w:rsidP="004200FE">
      <w:pPr>
        <w:suppressAutoHyphens/>
        <w:ind w:firstLine="709"/>
        <w:jc w:val="both"/>
        <w:rPr>
          <w:color w:val="000000" w:themeColor="text1"/>
          <w:sz w:val="28"/>
          <w:szCs w:val="28"/>
          <w:lang w:bidi="ru-RU"/>
        </w:rPr>
      </w:pPr>
      <w:r w:rsidRPr="004200FE">
        <w:rPr>
          <w:color w:val="000000" w:themeColor="text1"/>
          <w:sz w:val="28"/>
          <w:szCs w:val="28"/>
          <w:lang w:bidi="ru-RU"/>
        </w:rPr>
        <w:t>В 2024 году показатель рождаемости снизился по отношению к предыдущему году на 4,6% и составил 10,4%</w:t>
      </w:r>
      <w:r w:rsidRPr="00216251">
        <w:rPr>
          <w:color w:val="000000" w:themeColor="text1"/>
          <w:sz w:val="22"/>
          <w:szCs w:val="22"/>
          <w:lang w:bidi="ru-RU"/>
        </w:rPr>
        <w:t>о</w:t>
      </w:r>
      <w:r w:rsidRPr="004200FE">
        <w:rPr>
          <w:color w:val="000000" w:themeColor="text1"/>
          <w:sz w:val="28"/>
          <w:szCs w:val="28"/>
          <w:lang w:bidi="ru-RU"/>
        </w:rPr>
        <w:t xml:space="preserve">, что выше средних показателей по Амурской области и Российской Федерации, но не достигает показателя 2014 года. </w:t>
      </w:r>
    </w:p>
    <w:p w:rsidR="00440C73" w:rsidRPr="004200FE" w:rsidRDefault="00440C73" w:rsidP="004200FE">
      <w:pPr>
        <w:suppressAutoHyphens/>
        <w:ind w:firstLine="709"/>
        <w:jc w:val="both"/>
        <w:rPr>
          <w:color w:val="000000" w:themeColor="text1"/>
          <w:sz w:val="28"/>
          <w:szCs w:val="28"/>
          <w:lang w:bidi="ru-RU"/>
        </w:rPr>
      </w:pPr>
      <w:r w:rsidRPr="004200FE">
        <w:rPr>
          <w:color w:val="000000" w:themeColor="text1"/>
          <w:sz w:val="28"/>
          <w:szCs w:val="28"/>
          <w:lang w:bidi="ru-RU"/>
        </w:rPr>
        <w:t xml:space="preserve">В 2024 году показатель общей смертности в Амурской области составил 14,1 на 1000 населения, что на уровне </w:t>
      </w:r>
      <w:r w:rsidR="00D92E6A" w:rsidRPr="004200FE">
        <w:rPr>
          <w:color w:val="000000" w:themeColor="text1"/>
          <w:sz w:val="28"/>
          <w:szCs w:val="28"/>
          <w:lang w:bidi="ru-RU"/>
        </w:rPr>
        <w:t>с аналогичен периодом</w:t>
      </w:r>
      <w:r w:rsidRPr="004200FE">
        <w:rPr>
          <w:color w:val="000000" w:themeColor="text1"/>
          <w:sz w:val="28"/>
          <w:szCs w:val="28"/>
          <w:lang w:bidi="ru-RU"/>
        </w:rPr>
        <w:t xml:space="preserve"> прошлого года (Таблица 2).</w:t>
      </w:r>
    </w:p>
    <w:p w:rsidR="00F71E63" w:rsidRPr="004200FE" w:rsidRDefault="00F71E63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:rsidR="002A3FD5" w:rsidRPr="004200FE" w:rsidRDefault="002A3FD5" w:rsidP="004200FE">
      <w:pPr>
        <w:suppressAutoHyphens/>
        <w:spacing w:after="240"/>
        <w:jc w:val="right"/>
        <w:rPr>
          <w:rFonts w:eastAsia="Calibri"/>
          <w:color w:val="000000" w:themeColor="text1"/>
          <w:sz w:val="28"/>
          <w:szCs w:val="28"/>
          <w:lang w:eastAsia="en-US"/>
        </w:rPr>
      </w:pPr>
      <w:r w:rsidRPr="004200FE">
        <w:rPr>
          <w:rFonts w:eastAsia="Calibri"/>
          <w:color w:val="000000" w:themeColor="text1"/>
          <w:sz w:val="28"/>
          <w:szCs w:val="28"/>
          <w:lang w:eastAsia="en-US"/>
        </w:rPr>
        <w:t>Таблица 2</w:t>
      </w:r>
    </w:p>
    <w:p w:rsidR="002A3FD5" w:rsidRPr="004200FE" w:rsidRDefault="002A3FD5" w:rsidP="004200FE">
      <w:pPr>
        <w:suppressAutoHyphens/>
        <w:spacing w:after="240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 w:rsidRPr="004200FE">
        <w:rPr>
          <w:rFonts w:eastAsia="Calibri"/>
          <w:color w:val="000000" w:themeColor="text1"/>
          <w:sz w:val="28"/>
          <w:szCs w:val="28"/>
          <w:lang w:eastAsia="en-US"/>
        </w:rPr>
        <w:t xml:space="preserve">Общая смертность на 1000 населения </w:t>
      </w:r>
    </w:p>
    <w:tbl>
      <w:tblPr>
        <w:tblW w:w="9312" w:type="dxa"/>
        <w:tblInd w:w="94" w:type="dxa"/>
        <w:tblLook w:val="04A0" w:firstRow="1" w:lastRow="0" w:firstColumn="1" w:lastColumn="0" w:noHBand="0" w:noVBand="1"/>
      </w:tblPr>
      <w:tblGrid>
        <w:gridCol w:w="1623"/>
        <w:gridCol w:w="696"/>
        <w:gridCol w:w="696"/>
        <w:gridCol w:w="750"/>
        <w:gridCol w:w="697"/>
        <w:gridCol w:w="698"/>
        <w:gridCol w:w="698"/>
        <w:gridCol w:w="698"/>
        <w:gridCol w:w="697"/>
        <w:gridCol w:w="698"/>
        <w:gridCol w:w="698"/>
        <w:gridCol w:w="696"/>
      </w:tblGrid>
      <w:tr w:rsidR="004200FE" w:rsidRPr="004200FE" w:rsidTr="004200FE">
        <w:trPr>
          <w:trHeight w:val="388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2014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2015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2016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2017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2018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2019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2020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2021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2022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2023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2024</w:t>
            </w:r>
          </w:p>
        </w:tc>
      </w:tr>
      <w:tr w:rsidR="004200FE" w:rsidRPr="004200FE" w:rsidTr="004200FE">
        <w:trPr>
          <w:trHeight w:val="388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г. Свободный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15,7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15,8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16,4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16,5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14,7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16,2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18,3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19,9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17,3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16,2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15,7</w:t>
            </w:r>
          </w:p>
        </w:tc>
      </w:tr>
      <w:tr w:rsidR="004200FE" w:rsidRPr="004200FE" w:rsidTr="004200FE">
        <w:trPr>
          <w:trHeight w:val="388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Амурская область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13,9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13,9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13,7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13,4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13,4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14,0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16,2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18,5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14,7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14,1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14,1</w:t>
            </w:r>
          </w:p>
        </w:tc>
      </w:tr>
      <w:tr w:rsidR="004200FE" w:rsidRPr="004200FE" w:rsidTr="004200FE">
        <w:trPr>
          <w:trHeight w:val="388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РФ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13,1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13,1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12,9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12,4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12,5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12,3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14,5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16,7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12,9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12,0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E6A" w:rsidRPr="004200FE" w:rsidRDefault="00D92E6A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12,4</w:t>
            </w:r>
          </w:p>
        </w:tc>
      </w:tr>
    </w:tbl>
    <w:p w:rsidR="00D92E6A" w:rsidRDefault="00D92E6A" w:rsidP="004200FE">
      <w:pPr>
        <w:suppressAutoHyphens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216251" w:rsidRPr="004200FE" w:rsidRDefault="00216251" w:rsidP="00216251">
      <w:pPr>
        <w:widowControl w:val="0"/>
        <w:ind w:firstLine="709"/>
        <w:jc w:val="both"/>
        <w:rPr>
          <w:color w:val="000000" w:themeColor="text1"/>
          <w:sz w:val="28"/>
          <w:szCs w:val="28"/>
          <w:lang w:bidi="ru-RU"/>
        </w:rPr>
      </w:pPr>
      <w:r w:rsidRPr="004200FE">
        <w:rPr>
          <w:color w:val="000000" w:themeColor="text1"/>
          <w:sz w:val="28"/>
          <w:szCs w:val="28"/>
          <w:lang w:bidi="ru-RU"/>
        </w:rPr>
        <w:t>Показатель общей смертности по г. Свободный хоть и имеет тенденцию к снижению (по сравнению с 2023 годом уменьшился на 3,1 %).</w:t>
      </w:r>
    </w:p>
    <w:p w:rsidR="00216251" w:rsidRPr="004200FE" w:rsidRDefault="00216251" w:rsidP="00216251">
      <w:pPr>
        <w:widowControl w:val="0"/>
        <w:ind w:firstLine="709"/>
        <w:jc w:val="both"/>
        <w:rPr>
          <w:color w:val="000000" w:themeColor="text1"/>
          <w:sz w:val="28"/>
          <w:szCs w:val="28"/>
          <w:lang w:bidi="ru-RU"/>
        </w:rPr>
      </w:pPr>
      <w:r w:rsidRPr="004200FE">
        <w:rPr>
          <w:color w:val="000000" w:themeColor="text1"/>
          <w:sz w:val="28"/>
          <w:szCs w:val="28"/>
          <w:lang w:bidi="ru-RU"/>
        </w:rPr>
        <w:t>В структуре общей смертности за период 2024 года от основных причин на первом месте - случаи смерти от болезней системы кровообращения, на втором - злокачественные новообразования, на третьем - смертность от внешних причин (Таблица 3).</w:t>
      </w:r>
    </w:p>
    <w:p w:rsidR="002A3FD5" w:rsidRDefault="002A3FD5" w:rsidP="004200FE">
      <w:pPr>
        <w:suppressAutoHyphens/>
        <w:spacing w:after="240"/>
        <w:jc w:val="right"/>
        <w:rPr>
          <w:rFonts w:eastAsia="Calibri"/>
          <w:color w:val="000000" w:themeColor="text1"/>
          <w:sz w:val="28"/>
          <w:szCs w:val="28"/>
          <w:lang w:eastAsia="en-US"/>
        </w:rPr>
      </w:pPr>
      <w:r w:rsidRPr="004200FE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>Таблица 3</w:t>
      </w:r>
    </w:p>
    <w:p w:rsidR="001201E5" w:rsidRDefault="001201E5" w:rsidP="001201E5">
      <w:pPr>
        <w:suppressAutoHyphens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447"/>
        <w:tblOverlap w:val="never"/>
        <w:tblW w:w="97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9"/>
        <w:gridCol w:w="559"/>
        <w:gridCol w:w="967"/>
        <w:gridCol w:w="594"/>
        <w:gridCol w:w="956"/>
        <w:gridCol w:w="594"/>
        <w:gridCol w:w="966"/>
        <w:gridCol w:w="545"/>
        <w:gridCol w:w="1039"/>
        <w:gridCol w:w="542"/>
        <w:gridCol w:w="1053"/>
      </w:tblGrid>
      <w:tr w:rsidR="001201E5" w:rsidRPr="004200FE" w:rsidTr="001F6403">
        <w:trPr>
          <w:trHeight w:hRule="exact" w:val="408"/>
        </w:trPr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ind w:left="301"/>
              <w:jc w:val="center"/>
              <w:rPr>
                <w:color w:val="000000" w:themeColor="text1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rFonts w:eastAsia="Arial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rFonts w:eastAsia="Arial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rFonts w:eastAsia="Arial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rFonts w:eastAsia="Arial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rFonts w:eastAsia="Arial"/>
                <w:color w:val="000000" w:themeColor="text1"/>
                <w:sz w:val="24"/>
                <w:szCs w:val="24"/>
              </w:rPr>
              <w:t>2024</w:t>
            </w:r>
          </w:p>
        </w:tc>
      </w:tr>
      <w:tr w:rsidR="001201E5" w:rsidRPr="004200FE" w:rsidTr="001F6403">
        <w:trPr>
          <w:trHeight w:hRule="exact" w:val="921"/>
        </w:trPr>
        <w:tc>
          <w:tcPr>
            <w:tcW w:w="19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Абс.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на 1000 населения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Абс.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на 1000 населения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Абс.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на 1000 населения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Абс.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на 1000 населения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Абс.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на 1000 населения</w:t>
            </w:r>
          </w:p>
        </w:tc>
      </w:tr>
      <w:tr w:rsidR="001201E5" w:rsidRPr="004200FE" w:rsidTr="001F6403">
        <w:trPr>
          <w:trHeight w:hRule="exact" w:val="898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Всего умерших от всех причин, в том числе от: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976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18,3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1066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19,9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895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17,3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788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16,2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764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15,7</w:t>
            </w:r>
          </w:p>
        </w:tc>
      </w:tr>
      <w:tr w:rsidR="001201E5" w:rsidRPr="004200FE" w:rsidTr="001F6403">
        <w:trPr>
          <w:trHeight w:hRule="exact" w:val="783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Злокачественных новообразований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н/д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234,6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н/д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211,4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121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226,3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210,2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201,2</w:t>
            </w:r>
          </w:p>
        </w:tc>
      </w:tr>
      <w:tr w:rsidR="001201E5" w:rsidRPr="004200FE" w:rsidTr="001F6403">
        <w:trPr>
          <w:trHeight w:hRule="exact" w:val="794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Болезней системы кровообращения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н/д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763,3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н/д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753,8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360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673,4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383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789,3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383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788,3</w:t>
            </w:r>
          </w:p>
        </w:tc>
      </w:tr>
      <w:tr w:rsidR="001201E5" w:rsidRPr="004200FE" w:rsidTr="001F6403">
        <w:trPr>
          <w:trHeight w:hRule="exact" w:val="786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Болезней органов дыхания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н/д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121,0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н/д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205,8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125,3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35,0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30,8</w:t>
            </w:r>
          </w:p>
        </w:tc>
      </w:tr>
      <w:tr w:rsidR="001201E5" w:rsidRPr="004200FE" w:rsidTr="001F6403">
        <w:trPr>
          <w:trHeight w:hRule="exact" w:val="786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Болезней органов пищеварения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н/д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214,1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н/д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174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130,9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105,1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141,6</w:t>
            </w:r>
          </w:p>
        </w:tc>
      </w:tr>
      <w:tr w:rsidR="001201E5" w:rsidRPr="004200FE" w:rsidTr="001F6403">
        <w:trPr>
          <w:trHeight w:hRule="exact" w:val="401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Внешних причин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н/д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221,6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н/д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222,6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243,2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202,0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178,6</w:t>
            </w:r>
          </w:p>
        </w:tc>
      </w:tr>
      <w:tr w:rsidR="001201E5" w:rsidRPr="004200FE" w:rsidTr="001F6403">
        <w:trPr>
          <w:trHeight w:hRule="exact" w:val="419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Туберкулеза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н/д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24,2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н/д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18,7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13,1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18,7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1E5" w:rsidRPr="004200FE" w:rsidRDefault="001201E5" w:rsidP="001F6403">
            <w:pPr>
              <w:pStyle w:val="af4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200FE">
              <w:rPr>
                <w:color w:val="000000" w:themeColor="text1"/>
                <w:sz w:val="24"/>
                <w:szCs w:val="24"/>
              </w:rPr>
              <w:t>20,5</w:t>
            </w:r>
          </w:p>
        </w:tc>
      </w:tr>
    </w:tbl>
    <w:p w:rsidR="001201E5" w:rsidRDefault="001201E5" w:rsidP="001201E5">
      <w:pPr>
        <w:suppressAutoHyphens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Смертность от основных причин</w:t>
      </w:r>
    </w:p>
    <w:p w:rsidR="002503AD" w:rsidRPr="004200FE" w:rsidRDefault="00D92E6A" w:rsidP="004200FE">
      <w:pPr>
        <w:suppressAutoHyphens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00FE">
        <w:rPr>
          <w:rFonts w:eastAsia="Calibri"/>
          <w:color w:val="000000" w:themeColor="text1"/>
          <w:sz w:val="28"/>
          <w:szCs w:val="28"/>
          <w:lang w:eastAsia="en-US"/>
        </w:rPr>
        <w:t>Показатель смертности от болезней системы кровообращение уменьшился с 789,3 на 1000 населения в 2023 году до 788,3 в 2024 году или на 0,1 %, но данный показатель превышает среднеобластной (605,7) и по Российской Федерации за 2023 год (556,7).</w:t>
      </w:r>
    </w:p>
    <w:p w:rsidR="00B668A8" w:rsidRPr="004200FE" w:rsidRDefault="00B668A8" w:rsidP="004200FE">
      <w:pPr>
        <w:suppressAutoHyphens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00FE">
        <w:rPr>
          <w:rFonts w:eastAsia="Calibri"/>
          <w:color w:val="000000" w:themeColor="text1"/>
          <w:sz w:val="28"/>
          <w:szCs w:val="28"/>
          <w:lang w:eastAsia="en-US"/>
        </w:rPr>
        <w:t>За 2024 год смертность от злокачественных новообразований составила 201,2 на 1000 населения, что меньше на 4,3 %, чем в 2023 году. Данный показатель несколько ниже, чем по Амурской области за 2024 год (217,4), но выше, чем по Российской Федерации за 2023 год (194,3).</w:t>
      </w:r>
    </w:p>
    <w:p w:rsidR="00B668A8" w:rsidRPr="004200FE" w:rsidRDefault="00B668A8" w:rsidP="004200FE">
      <w:pPr>
        <w:suppressAutoHyphens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00FE">
        <w:rPr>
          <w:rFonts w:eastAsia="Calibri"/>
          <w:color w:val="000000" w:themeColor="text1"/>
          <w:sz w:val="28"/>
          <w:szCs w:val="28"/>
          <w:lang w:eastAsia="en-US"/>
        </w:rPr>
        <w:t xml:space="preserve">Показатель смертности от внешних причин составил 178,6 на 1000 населения, что меньше на 11,6 % по сравнению с предыдущим годом. Данный показатель несколько ниже среднеобластного (208,6), но в 1,7 раза выше показателя смертности от внешних причин по Российской Федерации </w:t>
      </w:r>
      <w:r w:rsidRPr="004200FE">
        <w:rPr>
          <w:rFonts w:eastAsia="Calibri"/>
          <w:color w:val="000000" w:themeColor="text1"/>
          <w:sz w:val="28"/>
          <w:szCs w:val="28"/>
          <w:lang w:eastAsia="en-US"/>
        </w:rPr>
        <w:br/>
        <w:t>за 2023 год - 107,1.</w:t>
      </w:r>
    </w:p>
    <w:p w:rsidR="00B668A8" w:rsidRPr="004200FE" w:rsidRDefault="00B668A8" w:rsidP="004200FE">
      <w:pPr>
        <w:suppressAutoHyphens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00FE">
        <w:rPr>
          <w:rFonts w:eastAsia="Calibri"/>
          <w:color w:val="000000" w:themeColor="text1"/>
          <w:sz w:val="28"/>
          <w:szCs w:val="28"/>
          <w:lang w:eastAsia="en-US"/>
        </w:rPr>
        <w:t>Отдельно выделена причина смерти от туберкулеза, так как отмечается увеличение показателя смертности на 9,6 % по сравнению с предыдущим периодом. Данный показатель выше среднего по Амурской области (12,6).</w:t>
      </w:r>
    </w:p>
    <w:p w:rsidR="007F7027" w:rsidRPr="004200FE" w:rsidRDefault="007F7027" w:rsidP="004200FE">
      <w:pPr>
        <w:suppressAutoHyphens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bCs/>
          <w:color w:val="000000" w:themeColor="text1"/>
          <w:sz w:val="28"/>
          <w:szCs w:val="28"/>
        </w:rPr>
        <w:t>В соответствии с муниципальной программой «Обеспечение безопасности жизнедеятельности населения на территории города Свободного», с</w:t>
      </w:r>
      <w:r w:rsidRPr="004200FE">
        <w:rPr>
          <w:color w:val="000000" w:themeColor="text1"/>
          <w:sz w:val="28"/>
          <w:szCs w:val="28"/>
        </w:rPr>
        <w:t xml:space="preserve"> учетом приоритетов определены цели:  </w:t>
      </w:r>
    </w:p>
    <w:p w:rsidR="007F7027" w:rsidRPr="004200FE" w:rsidRDefault="007F7027" w:rsidP="004200FE">
      <w:pPr>
        <w:pStyle w:val="ab"/>
        <w:widowControl w:val="0"/>
        <w:tabs>
          <w:tab w:val="left" w:pos="993"/>
        </w:tabs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- Снижение гибели людей в происшествиях и ЧС не менее 30% к 2030 году;</w:t>
      </w:r>
    </w:p>
    <w:p w:rsidR="007F7027" w:rsidRPr="004200FE" w:rsidRDefault="007F7027" w:rsidP="004200FE">
      <w:pPr>
        <w:pStyle w:val="ab"/>
        <w:widowControl w:val="0"/>
        <w:tabs>
          <w:tab w:val="left" w:pos="993"/>
        </w:tabs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lastRenderedPageBreak/>
        <w:t>- Увеличение количества камер видеонаблюдения на территории города на 22% к 2030 году;</w:t>
      </w:r>
    </w:p>
    <w:p w:rsidR="007F7027" w:rsidRPr="004200FE" w:rsidRDefault="007F7027" w:rsidP="004200FE">
      <w:pPr>
        <w:pStyle w:val="ab"/>
        <w:widowControl w:val="0"/>
        <w:tabs>
          <w:tab w:val="left" w:pos="993"/>
        </w:tabs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- Увеличение количества проведенных профилактических мероприятий по предотвращению правонарушений и употреблению наркотических средств на 34 % к 2030 году.</w:t>
      </w:r>
    </w:p>
    <w:p w:rsidR="007F7027" w:rsidRPr="004200FE" w:rsidRDefault="007F7027" w:rsidP="004200FE">
      <w:pPr>
        <w:suppressAutoHyphens/>
        <w:ind w:firstLine="709"/>
        <w:jc w:val="both"/>
        <w:rPr>
          <w:bCs/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 xml:space="preserve">В структуре муниципальной программы реализуется </w:t>
      </w:r>
      <w:r w:rsidRPr="004200FE">
        <w:rPr>
          <w:bCs/>
          <w:color w:val="000000" w:themeColor="text1"/>
          <w:sz w:val="28"/>
          <w:szCs w:val="28"/>
        </w:rPr>
        <w:t>комплекс процессных мероприятий «Реализация на территории города целенаправленных мер по профилактике употребления наркотиков»</w:t>
      </w:r>
    </w:p>
    <w:p w:rsidR="007F7027" w:rsidRPr="004200FE" w:rsidRDefault="007F7027" w:rsidP="004200FE">
      <w:pPr>
        <w:suppressAutoHyphens/>
        <w:jc w:val="both"/>
        <w:rPr>
          <w:bCs/>
          <w:color w:val="000000" w:themeColor="text1"/>
          <w:sz w:val="28"/>
          <w:szCs w:val="28"/>
        </w:rPr>
      </w:pPr>
    </w:p>
    <w:p w:rsidR="007F7027" w:rsidRPr="004200FE" w:rsidRDefault="007F7027" w:rsidP="004200FE">
      <w:pPr>
        <w:suppressAutoHyphens/>
        <w:spacing w:after="240"/>
        <w:contextualSpacing/>
        <w:jc w:val="center"/>
        <w:rPr>
          <w:bCs/>
          <w:color w:val="000000" w:themeColor="text1"/>
          <w:sz w:val="28"/>
          <w:szCs w:val="28"/>
        </w:rPr>
      </w:pPr>
      <w:r w:rsidRPr="004200FE">
        <w:rPr>
          <w:bCs/>
          <w:color w:val="000000" w:themeColor="text1"/>
          <w:sz w:val="28"/>
          <w:szCs w:val="28"/>
        </w:rPr>
        <w:t>Показатели комплекса процессных мероприятий</w:t>
      </w:r>
    </w:p>
    <w:tbl>
      <w:tblPr>
        <w:tblW w:w="5091" w:type="pct"/>
        <w:tblLook w:val="04A0" w:firstRow="1" w:lastRow="0" w:firstColumn="1" w:lastColumn="0" w:noHBand="0" w:noVBand="1"/>
      </w:tblPr>
      <w:tblGrid>
        <w:gridCol w:w="540"/>
        <w:gridCol w:w="2394"/>
        <w:gridCol w:w="1292"/>
        <w:gridCol w:w="879"/>
        <w:gridCol w:w="696"/>
        <w:gridCol w:w="696"/>
        <w:gridCol w:w="696"/>
        <w:gridCol w:w="696"/>
        <w:gridCol w:w="696"/>
        <w:gridCol w:w="696"/>
        <w:gridCol w:w="696"/>
      </w:tblGrid>
      <w:tr w:rsidR="004200FE" w:rsidRPr="004200FE" w:rsidTr="00AB0E86">
        <w:trPr>
          <w:trHeight w:hRule="exact" w:val="300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N п/п</w:t>
            </w:r>
          </w:p>
        </w:tc>
        <w:tc>
          <w:tcPr>
            <w:tcW w:w="1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Наименование показателя/задачи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Единица измерения (по ОКЕИ)</w:t>
            </w:r>
          </w:p>
        </w:tc>
        <w:tc>
          <w:tcPr>
            <w:tcW w:w="7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Базовое значение</w:t>
            </w:r>
          </w:p>
        </w:tc>
        <w:tc>
          <w:tcPr>
            <w:tcW w:w="21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Значение показателей по годам</w:t>
            </w:r>
          </w:p>
        </w:tc>
      </w:tr>
      <w:tr w:rsidR="004200FE" w:rsidRPr="004200FE" w:rsidTr="00AB0E86">
        <w:trPr>
          <w:trHeight w:val="300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AB0E86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З</w:t>
            </w:r>
            <w:r w:rsidR="007F7027" w:rsidRPr="004200FE">
              <w:rPr>
                <w:color w:val="000000" w:themeColor="text1"/>
              </w:rPr>
              <w:t>наче</w:t>
            </w:r>
            <w:r>
              <w:rPr>
                <w:color w:val="000000" w:themeColor="text1"/>
              </w:rPr>
              <w:t>-</w:t>
            </w:r>
            <w:r w:rsidR="007F7027" w:rsidRPr="004200FE">
              <w:rPr>
                <w:color w:val="000000" w:themeColor="text1"/>
              </w:rPr>
              <w:t>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год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2026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2029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2030</w:t>
            </w:r>
          </w:p>
        </w:tc>
      </w:tr>
      <w:tr w:rsidR="004200FE" w:rsidRPr="004200FE" w:rsidTr="00AB0E86">
        <w:trPr>
          <w:trHeight w:hRule="exact"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Проведение мероприятий по профилактике употребления наркотических средств</w:t>
            </w:r>
          </w:p>
        </w:tc>
      </w:tr>
      <w:tr w:rsidR="004200FE" w:rsidRPr="004200FE" w:rsidTr="00AB0E86">
        <w:trPr>
          <w:trHeight w:val="322"/>
        </w:trPr>
        <w:tc>
          <w:tcPr>
            <w:tcW w:w="2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1.</w:t>
            </w:r>
          </w:p>
        </w:tc>
        <w:tc>
          <w:tcPr>
            <w:tcW w:w="11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Количество оздоровленных несовершеннолетних (группы риска)</w:t>
            </w:r>
          </w:p>
        </w:tc>
        <w:tc>
          <w:tcPr>
            <w:tcW w:w="6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человек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50</w:t>
            </w:r>
          </w:p>
        </w:tc>
        <w:tc>
          <w:tcPr>
            <w:tcW w:w="3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2023</w:t>
            </w:r>
          </w:p>
        </w:tc>
        <w:tc>
          <w:tcPr>
            <w:tcW w:w="3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50</w:t>
            </w:r>
          </w:p>
        </w:tc>
        <w:tc>
          <w:tcPr>
            <w:tcW w:w="3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50</w:t>
            </w:r>
          </w:p>
        </w:tc>
        <w:tc>
          <w:tcPr>
            <w:tcW w:w="3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50</w:t>
            </w:r>
          </w:p>
        </w:tc>
        <w:tc>
          <w:tcPr>
            <w:tcW w:w="3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50</w:t>
            </w:r>
          </w:p>
        </w:tc>
        <w:tc>
          <w:tcPr>
            <w:tcW w:w="3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50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50</w:t>
            </w:r>
          </w:p>
        </w:tc>
      </w:tr>
      <w:tr w:rsidR="004200FE" w:rsidRPr="004200FE" w:rsidTr="00AB0E86">
        <w:trPr>
          <w:trHeight w:val="904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1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6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</w:p>
        </w:tc>
      </w:tr>
      <w:tr w:rsidR="004200FE" w:rsidRPr="004200FE" w:rsidTr="00AB0E86">
        <w:trPr>
          <w:trHeight w:hRule="exact" w:val="115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Удельный вес численности молодых людей в возрасте от 14 до 30 лет, участвующих в мероприятиях по профилактике употребления наркотиков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%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41,8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2023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42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42,3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42,4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42,5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42,5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027" w:rsidRPr="004200FE" w:rsidRDefault="007F7027" w:rsidP="004200FE">
            <w:pPr>
              <w:suppressAutoHyphens/>
              <w:jc w:val="center"/>
              <w:rPr>
                <w:color w:val="000000" w:themeColor="text1"/>
              </w:rPr>
            </w:pPr>
            <w:r w:rsidRPr="004200FE">
              <w:rPr>
                <w:color w:val="000000" w:themeColor="text1"/>
              </w:rPr>
              <w:t>42,6</w:t>
            </w:r>
          </w:p>
        </w:tc>
      </w:tr>
    </w:tbl>
    <w:p w:rsidR="007F7027" w:rsidRPr="004200FE" w:rsidRDefault="007F7027" w:rsidP="004200FE">
      <w:pPr>
        <w:suppressAutoHyphens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2503AD" w:rsidRPr="004200FE" w:rsidRDefault="002503AD" w:rsidP="004200FE">
      <w:pPr>
        <w:pStyle w:val="ab"/>
        <w:numPr>
          <w:ilvl w:val="0"/>
          <w:numId w:val="23"/>
        </w:numPr>
        <w:suppressAutoHyphens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4200FE">
        <w:rPr>
          <w:b/>
          <w:color w:val="000000" w:themeColor="text1"/>
          <w:sz w:val="28"/>
          <w:szCs w:val="28"/>
        </w:rPr>
        <w:t>Ресурсы в области охраны здоровья</w:t>
      </w:r>
    </w:p>
    <w:p w:rsidR="00F71E63" w:rsidRPr="004200FE" w:rsidRDefault="00F71E63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:rsidR="00A3128D" w:rsidRPr="004200FE" w:rsidRDefault="002503AD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 xml:space="preserve">Система здравоохранения в </w:t>
      </w:r>
      <w:r w:rsidR="00115CCE" w:rsidRPr="004200FE">
        <w:rPr>
          <w:color w:val="000000" w:themeColor="text1"/>
          <w:sz w:val="28"/>
          <w:szCs w:val="28"/>
        </w:rPr>
        <w:t>г. Свободном</w:t>
      </w:r>
      <w:r w:rsidRPr="004200FE">
        <w:rPr>
          <w:color w:val="000000" w:themeColor="text1"/>
          <w:sz w:val="28"/>
          <w:szCs w:val="28"/>
        </w:rPr>
        <w:t xml:space="preserve"> представлена</w:t>
      </w:r>
      <w:r w:rsidR="00A3128D" w:rsidRPr="004200FE">
        <w:rPr>
          <w:color w:val="000000" w:themeColor="text1"/>
          <w:sz w:val="28"/>
          <w:szCs w:val="28"/>
        </w:rPr>
        <w:t>.</w:t>
      </w:r>
    </w:p>
    <w:p w:rsidR="00A3128D" w:rsidRPr="004200FE" w:rsidRDefault="00A3128D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Государственное бюджетное учреждение здравоохранения Амурской области «Свободненская межрайонная больница» (далее ГБУЗ АО «Свободненская межрайонная больница»)</w:t>
      </w:r>
    </w:p>
    <w:p w:rsidR="000B661C" w:rsidRPr="004200FE" w:rsidRDefault="000B661C" w:rsidP="004200FE">
      <w:pPr>
        <w:suppressAutoHyphens/>
        <w:spacing w:after="120"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Государственное бюджетное учреждение здравоохранения Амурской области «Свободненская городская поликлиника» (далее ГБУЗ АО «Свободненская городская поликлиника»)</w:t>
      </w:r>
    </w:p>
    <w:p w:rsidR="000F40A1" w:rsidRPr="004200FE" w:rsidRDefault="002503AD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Число коек в круглосуточных стационарах</w:t>
      </w:r>
      <w:r w:rsidR="006813EA" w:rsidRPr="004200FE">
        <w:rPr>
          <w:color w:val="000000" w:themeColor="text1"/>
          <w:sz w:val="28"/>
          <w:szCs w:val="28"/>
        </w:rPr>
        <w:t xml:space="preserve"> города Свободного</w:t>
      </w:r>
      <w:r w:rsidRPr="004200FE">
        <w:rPr>
          <w:color w:val="000000" w:themeColor="text1"/>
          <w:sz w:val="28"/>
          <w:szCs w:val="28"/>
        </w:rPr>
        <w:t xml:space="preserve"> –</w:t>
      </w:r>
      <w:r w:rsidR="006813EA" w:rsidRPr="004200FE">
        <w:rPr>
          <w:color w:val="000000" w:themeColor="text1"/>
          <w:sz w:val="28"/>
          <w:szCs w:val="28"/>
        </w:rPr>
        <w:t xml:space="preserve"> </w:t>
      </w:r>
      <w:r w:rsidR="00F71E63" w:rsidRPr="004200FE">
        <w:rPr>
          <w:color w:val="000000" w:themeColor="text1"/>
          <w:sz w:val="28"/>
          <w:szCs w:val="28"/>
        </w:rPr>
        <w:br/>
      </w:r>
      <w:r w:rsidR="006813EA" w:rsidRPr="004200FE">
        <w:rPr>
          <w:color w:val="000000" w:themeColor="text1"/>
          <w:sz w:val="28"/>
          <w:szCs w:val="28"/>
        </w:rPr>
        <w:t>212 коек</w:t>
      </w:r>
      <w:r w:rsidRPr="004200FE">
        <w:rPr>
          <w:color w:val="000000" w:themeColor="text1"/>
          <w:sz w:val="28"/>
          <w:szCs w:val="28"/>
        </w:rPr>
        <w:t>, количество</w:t>
      </w:r>
      <w:r w:rsidR="00A3128D" w:rsidRPr="004200FE">
        <w:rPr>
          <w:color w:val="000000" w:themeColor="text1"/>
          <w:sz w:val="28"/>
          <w:szCs w:val="28"/>
        </w:rPr>
        <w:t xml:space="preserve"> мест дневных стационаров</w:t>
      </w:r>
      <w:r w:rsidR="006813EA" w:rsidRPr="004200FE">
        <w:rPr>
          <w:color w:val="000000" w:themeColor="text1"/>
          <w:sz w:val="28"/>
          <w:szCs w:val="28"/>
        </w:rPr>
        <w:t xml:space="preserve"> – 20, из них в детской поликлинике 12 коек, в женской консультации 5 коек и 3 койки терапевтического профиля дневного пребывания больных при стационаре</w:t>
      </w:r>
      <w:r w:rsidRPr="004200FE">
        <w:rPr>
          <w:color w:val="000000" w:themeColor="text1"/>
          <w:sz w:val="28"/>
          <w:szCs w:val="28"/>
        </w:rPr>
        <w:t>.</w:t>
      </w:r>
    </w:p>
    <w:p w:rsidR="001A10D6" w:rsidRPr="004200FE" w:rsidRDefault="002503AD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 xml:space="preserve">В </w:t>
      </w:r>
      <w:r w:rsidR="00A3128D" w:rsidRPr="004200FE">
        <w:rPr>
          <w:color w:val="000000" w:themeColor="text1"/>
          <w:sz w:val="28"/>
          <w:szCs w:val="28"/>
        </w:rPr>
        <w:t>ГБУЗ АО «Свободненская межрайонная больница» имеются</w:t>
      </w:r>
      <w:r w:rsidRPr="004200FE">
        <w:rPr>
          <w:color w:val="000000" w:themeColor="text1"/>
          <w:sz w:val="28"/>
          <w:szCs w:val="28"/>
        </w:rPr>
        <w:t xml:space="preserve"> следующие ресурсы:</w:t>
      </w:r>
    </w:p>
    <w:p w:rsidR="002503AD" w:rsidRPr="00E966F1" w:rsidRDefault="002503AD" w:rsidP="00E966F1">
      <w:pPr>
        <w:pStyle w:val="ab"/>
        <w:numPr>
          <w:ilvl w:val="0"/>
          <w:numId w:val="30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E966F1">
        <w:rPr>
          <w:color w:val="000000" w:themeColor="text1"/>
          <w:sz w:val="28"/>
          <w:szCs w:val="28"/>
        </w:rPr>
        <w:t xml:space="preserve">клинико-диагностическая лаборатория, в состав которой входит баклаборатория и лаборатория по диагностике СПИД; </w:t>
      </w:r>
    </w:p>
    <w:p w:rsidR="002503AD" w:rsidRPr="00E966F1" w:rsidRDefault="002503AD" w:rsidP="00E966F1">
      <w:pPr>
        <w:pStyle w:val="ab"/>
        <w:numPr>
          <w:ilvl w:val="0"/>
          <w:numId w:val="30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E966F1">
        <w:rPr>
          <w:color w:val="000000" w:themeColor="text1"/>
          <w:sz w:val="28"/>
          <w:szCs w:val="28"/>
        </w:rPr>
        <w:t>рентгенологический кабинет, где выполняются рентгенологические, рентгеноскопические и флюорографические исследования, проводится маммография и компьютерная томография;</w:t>
      </w:r>
    </w:p>
    <w:p w:rsidR="002503AD" w:rsidRPr="00E966F1" w:rsidRDefault="002503AD" w:rsidP="00E966F1">
      <w:pPr>
        <w:pStyle w:val="ab"/>
        <w:numPr>
          <w:ilvl w:val="0"/>
          <w:numId w:val="30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E966F1">
        <w:rPr>
          <w:color w:val="000000" w:themeColor="text1"/>
          <w:sz w:val="28"/>
          <w:szCs w:val="28"/>
        </w:rPr>
        <w:t xml:space="preserve">кабинет функциональной диагностики; </w:t>
      </w:r>
    </w:p>
    <w:p w:rsidR="002503AD" w:rsidRPr="00E966F1" w:rsidRDefault="002503AD" w:rsidP="00E966F1">
      <w:pPr>
        <w:pStyle w:val="ab"/>
        <w:numPr>
          <w:ilvl w:val="0"/>
          <w:numId w:val="30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E966F1">
        <w:rPr>
          <w:color w:val="000000" w:themeColor="text1"/>
          <w:sz w:val="28"/>
          <w:szCs w:val="28"/>
        </w:rPr>
        <w:lastRenderedPageBreak/>
        <w:t xml:space="preserve">кабинет ультразвуковой диагностики; </w:t>
      </w:r>
    </w:p>
    <w:p w:rsidR="002503AD" w:rsidRPr="00E966F1" w:rsidRDefault="002503AD" w:rsidP="00E966F1">
      <w:pPr>
        <w:pStyle w:val="ab"/>
        <w:numPr>
          <w:ilvl w:val="0"/>
          <w:numId w:val="30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E966F1">
        <w:rPr>
          <w:color w:val="000000" w:themeColor="text1"/>
          <w:sz w:val="28"/>
          <w:szCs w:val="28"/>
        </w:rPr>
        <w:t xml:space="preserve">кабинет эндоскопии; </w:t>
      </w:r>
    </w:p>
    <w:p w:rsidR="00684E7C" w:rsidRPr="00E966F1" w:rsidRDefault="00684E7C" w:rsidP="00E966F1">
      <w:pPr>
        <w:pStyle w:val="ab"/>
        <w:numPr>
          <w:ilvl w:val="0"/>
          <w:numId w:val="30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E966F1">
        <w:rPr>
          <w:color w:val="000000" w:themeColor="text1"/>
          <w:sz w:val="28"/>
          <w:szCs w:val="28"/>
        </w:rPr>
        <w:t>кабинет трансфузиологии;</w:t>
      </w:r>
    </w:p>
    <w:p w:rsidR="002503AD" w:rsidRPr="00E966F1" w:rsidRDefault="002503AD" w:rsidP="00E966F1">
      <w:pPr>
        <w:pStyle w:val="ab"/>
        <w:numPr>
          <w:ilvl w:val="0"/>
          <w:numId w:val="30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E966F1">
        <w:rPr>
          <w:color w:val="000000" w:themeColor="text1"/>
          <w:sz w:val="28"/>
          <w:szCs w:val="28"/>
        </w:rPr>
        <w:t xml:space="preserve">физиотерапевтический кабинет. </w:t>
      </w:r>
    </w:p>
    <w:p w:rsidR="00442ACD" w:rsidRPr="004200FE" w:rsidRDefault="002503AD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 xml:space="preserve">Оснащенность компьютерной техникой первичного звена составляет </w:t>
      </w:r>
      <w:r w:rsidR="006813EA" w:rsidRPr="004200FE">
        <w:rPr>
          <w:color w:val="000000" w:themeColor="text1"/>
          <w:sz w:val="28"/>
          <w:szCs w:val="28"/>
        </w:rPr>
        <w:t>80</w:t>
      </w:r>
      <w:r w:rsidRPr="004200FE">
        <w:rPr>
          <w:color w:val="000000" w:themeColor="text1"/>
          <w:sz w:val="28"/>
          <w:szCs w:val="28"/>
        </w:rPr>
        <w:t xml:space="preserve">%. </w:t>
      </w:r>
    </w:p>
    <w:p w:rsidR="00442ACD" w:rsidRPr="004200FE" w:rsidRDefault="00442ACD" w:rsidP="004200FE">
      <w:pPr>
        <w:tabs>
          <w:tab w:val="left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Стационар ГБУЗ АО «Свободненская межрайонная больница» является единственным стационарным учреждением в г. Свободном и Свободненском районе, оказывающим экстренную круглосуточную помощь. На базе стационара функционируют 5 межмуниципальных центра II уровня – региональный сосудистый центр (РСЦ №2), имеющий в своем составе кардиологическое отделение с палатой реанимации и интенсивной терапии для больных с острым коронарным синдромом</w:t>
      </w:r>
      <w:r w:rsidR="00684E7C" w:rsidRPr="004200FE">
        <w:rPr>
          <w:color w:val="000000" w:themeColor="text1"/>
          <w:sz w:val="28"/>
          <w:szCs w:val="28"/>
        </w:rPr>
        <w:t xml:space="preserve"> </w:t>
      </w:r>
      <w:r w:rsidRPr="004200FE">
        <w:rPr>
          <w:color w:val="000000" w:themeColor="text1"/>
          <w:sz w:val="28"/>
          <w:szCs w:val="28"/>
        </w:rPr>
        <w:t>и отделение рентгенохирургических методов диагностики и лечения; первичное сосудистое отделение для лечения больных с острыми нарушениями мозгового кровообращения; учреждение родовспоможения; травматологический центр и детское отделение.</w:t>
      </w:r>
    </w:p>
    <w:p w:rsidR="008F44B7" w:rsidRPr="004200FE" w:rsidRDefault="00A3128D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 xml:space="preserve">ГБУЗ АО «Свободненская межрайонная больница» </w:t>
      </w:r>
      <w:r w:rsidR="002503AD" w:rsidRPr="004200FE">
        <w:rPr>
          <w:color w:val="000000" w:themeColor="text1"/>
          <w:sz w:val="28"/>
          <w:szCs w:val="28"/>
        </w:rPr>
        <w:t xml:space="preserve">является межрайонным лечебно-диагностическим центром, обслуживающим </w:t>
      </w:r>
      <w:r w:rsidR="00442ACD" w:rsidRPr="004200FE">
        <w:rPr>
          <w:color w:val="000000" w:themeColor="text1"/>
          <w:sz w:val="28"/>
          <w:szCs w:val="28"/>
        </w:rPr>
        <w:t xml:space="preserve">население из г. Свободного и Свободненского района, г. Шимановска и Шимановского </w:t>
      </w:r>
      <w:r w:rsidR="00F71E63" w:rsidRPr="004200FE">
        <w:rPr>
          <w:color w:val="000000" w:themeColor="text1"/>
          <w:sz w:val="28"/>
          <w:szCs w:val="28"/>
        </w:rPr>
        <w:t>района, ЗАТО Циолковский</w:t>
      </w:r>
      <w:r w:rsidR="00442ACD" w:rsidRPr="004200FE">
        <w:rPr>
          <w:color w:val="000000" w:themeColor="text1"/>
          <w:sz w:val="28"/>
          <w:szCs w:val="28"/>
        </w:rPr>
        <w:t>, Мазановского и Серышевского районов</w:t>
      </w:r>
      <w:r w:rsidR="00A01979" w:rsidRPr="004200FE">
        <w:rPr>
          <w:color w:val="000000" w:themeColor="text1"/>
          <w:sz w:val="28"/>
          <w:szCs w:val="28"/>
        </w:rPr>
        <w:t>, а также работников, занятых на строительстве А</w:t>
      </w:r>
      <w:r w:rsidR="0023165E" w:rsidRPr="004200FE">
        <w:rPr>
          <w:color w:val="000000" w:themeColor="text1"/>
          <w:sz w:val="28"/>
          <w:szCs w:val="28"/>
        </w:rPr>
        <w:t>ГХК и АГПЗ, космодром «Восточный»</w:t>
      </w:r>
      <w:r w:rsidR="008F44B7" w:rsidRPr="004200FE">
        <w:rPr>
          <w:color w:val="000000" w:themeColor="text1"/>
          <w:sz w:val="28"/>
          <w:szCs w:val="28"/>
        </w:rPr>
        <w:t>.</w:t>
      </w:r>
    </w:p>
    <w:p w:rsidR="002503AD" w:rsidRPr="004200FE" w:rsidRDefault="008F44B7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 xml:space="preserve">Амбулаторно-поликлиническая служба ГБУЗ АО «Свободненская межрайонная больница» в г. Свободном представлена детской поликлиникой на 250 посещений в смену, женской консультацией на167 посещений в смену, травматологическим пунктом на134 посещений в </w:t>
      </w:r>
      <w:r w:rsidR="00F71E63" w:rsidRPr="004200FE">
        <w:rPr>
          <w:color w:val="000000" w:themeColor="text1"/>
          <w:sz w:val="28"/>
          <w:szCs w:val="28"/>
        </w:rPr>
        <w:t>смену, наркологическим</w:t>
      </w:r>
      <w:r w:rsidRPr="004200FE">
        <w:rPr>
          <w:color w:val="000000" w:themeColor="text1"/>
          <w:sz w:val="28"/>
          <w:szCs w:val="28"/>
        </w:rPr>
        <w:t xml:space="preserve"> кабинетом на 55 посещений в смену. В структуре ГБУЗ АО «Свободненская межрайонная больница» имеется отделение скорой медицинской помощи</w:t>
      </w:r>
      <w:r w:rsidR="00442ACD" w:rsidRPr="004200FE">
        <w:rPr>
          <w:color w:val="000000" w:themeColor="text1"/>
          <w:sz w:val="28"/>
          <w:szCs w:val="28"/>
        </w:rPr>
        <w:t xml:space="preserve">. </w:t>
      </w:r>
    </w:p>
    <w:p w:rsidR="006813EA" w:rsidRPr="004200FE" w:rsidRDefault="006813EA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Обеспеченность населения врачами в 2024 году составила</w:t>
      </w:r>
      <w:r w:rsidR="00442ACD" w:rsidRPr="004200FE">
        <w:rPr>
          <w:color w:val="000000" w:themeColor="text1"/>
          <w:sz w:val="28"/>
          <w:szCs w:val="28"/>
        </w:rPr>
        <w:t xml:space="preserve"> </w:t>
      </w:r>
      <w:r w:rsidRPr="004200FE">
        <w:rPr>
          <w:color w:val="000000" w:themeColor="text1"/>
          <w:sz w:val="28"/>
          <w:szCs w:val="28"/>
        </w:rPr>
        <w:t>17,</w:t>
      </w:r>
      <w:r w:rsidR="00F71E63" w:rsidRPr="004200FE">
        <w:rPr>
          <w:color w:val="000000" w:themeColor="text1"/>
          <w:sz w:val="28"/>
          <w:szCs w:val="28"/>
        </w:rPr>
        <w:t>9 на</w:t>
      </w:r>
      <w:r w:rsidRPr="004200FE">
        <w:rPr>
          <w:color w:val="000000" w:themeColor="text1"/>
          <w:sz w:val="28"/>
          <w:szCs w:val="28"/>
        </w:rPr>
        <w:t xml:space="preserve"> 10 тыс. населения (2023 г. </w:t>
      </w:r>
      <w:r w:rsidRPr="004200FE">
        <w:rPr>
          <w:b/>
          <w:bCs/>
          <w:color w:val="000000" w:themeColor="text1"/>
          <w:sz w:val="28"/>
          <w:szCs w:val="28"/>
        </w:rPr>
        <w:t>–</w:t>
      </w:r>
      <w:r w:rsidRPr="004200FE">
        <w:rPr>
          <w:color w:val="000000" w:themeColor="text1"/>
          <w:sz w:val="28"/>
          <w:szCs w:val="28"/>
        </w:rPr>
        <w:t xml:space="preserve"> 19,1), средним медицинским персоналом </w:t>
      </w:r>
      <w:r w:rsidRPr="004200FE">
        <w:rPr>
          <w:b/>
          <w:bCs/>
          <w:color w:val="000000" w:themeColor="text1"/>
          <w:sz w:val="28"/>
          <w:szCs w:val="28"/>
        </w:rPr>
        <w:t>-</w:t>
      </w:r>
      <w:r w:rsidRPr="004200FE">
        <w:rPr>
          <w:color w:val="000000" w:themeColor="text1"/>
          <w:sz w:val="28"/>
          <w:szCs w:val="28"/>
        </w:rPr>
        <w:t xml:space="preserve"> 43,4 на 10 тыс. населения (2023 г. </w:t>
      </w:r>
      <w:r w:rsidRPr="004200FE">
        <w:rPr>
          <w:b/>
          <w:bCs/>
          <w:color w:val="000000" w:themeColor="text1"/>
          <w:sz w:val="28"/>
          <w:szCs w:val="28"/>
        </w:rPr>
        <w:t>–</w:t>
      </w:r>
      <w:r w:rsidRPr="004200FE">
        <w:rPr>
          <w:color w:val="000000" w:themeColor="text1"/>
          <w:sz w:val="28"/>
          <w:szCs w:val="28"/>
        </w:rPr>
        <w:t xml:space="preserve"> 43,9), врачами-терапевтами </w:t>
      </w:r>
      <w:r w:rsidR="00F71E63" w:rsidRPr="004200FE">
        <w:rPr>
          <w:color w:val="000000" w:themeColor="text1"/>
          <w:sz w:val="28"/>
          <w:szCs w:val="28"/>
        </w:rPr>
        <w:t>участковыми -</w:t>
      </w:r>
      <w:r w:rsidRPr="004200FE">
        <w:rPr>
          <w:color w:val="000000" w:themeColor="text1"/>
          <w:sz w:val="28"/>
          <w:szCs w:val="28"/>
        </w:rPr>
        <w:t xml:space="preserve"> 5,3 на 10 тыс. населения (2023 г. </w:t>
      </w:r>
      <w:r w:rsidRPr="004200FE">
        <w:rPr>
          <w:b/>
          <w:bCs/>
          <w:color w:val="000000" w:themeColor="text1"/>
          <w:sz w:val="28"/>
          <w:szCs w:val="28"/>
        </w:rPr>
        <w:t>-</w:t>
      </w:r>
      <w:r w:rsidRPr="004200FE">
        <w:rPr>
          <w:color w:val="000000" w:themeColor="text1"/>
          <w:sz w:val="28"/>
          <w:szCs w:val="28"/>
        </w:rPr>
        <w:t xml:space="preserve"> 5,2), врачами общей практики (семейными врачами) </w:t>
      </w:r>
      <w:r w:rsidRPr="004200FE">
        <w:rPr>
          <w:b/>
          <w:bCs/>
          <w:color w:val="000000" w:themeColor="text1"/>
          <w:sz w:val="28"/>
          <w:szCs w:val="28"/>
        </w:rPr>
        <w:t>-</w:t>
      </w:r>
      <w:r w:rsidRPr="004200FE">
        <w:rPr>
          <w:color w:val="000000" w:themeColor="text1"/>
          <w:sz w:val="28"/>
          <w:szCs w:val="28"/>
        </w:rPr>
        <w:t xml:space="preserve"> 1,8 на 10 тыс. населения (2023 г. </w:t>
      </w:r>
      <w:r w:rsidRPr="004200FE">
        <w:rPr>
          <w:b/>
          <w:bCs/>
          <w:color w:val="000000" w:themeColor="text1"/>
          <w:sz w:val="28"/>
          <w:szCs w:val="28"/>
        </w:rPr>
        <w:t>-</w:t>
      </w:r>
      <w:r w:rsidRPr="004200FE">
        <w:rPr>
          <w:color w:val="000000" w:themeColor="text1"/>
          <w:sz w:val="28"/>
          <w:szCs w:val="28"/>
        </w:rPr>
        <w:t xml:space="preserve"> 1,7), врачами-педиатрами участковыми </w:t>
      </w:r>
      <w:r w:rsidRPr="004200FE">
        <w:rPr>
          <w:b/>
          <w:bCs/>
          <w:color w:val="000000" w:themeColor="text1"/>
          <w:sz w:val="28"/>
          <w:szCs w:val="28"/>
        </w:rPr>
        <w:t>-</w:t>
      </w:r>
      <w:r w:rsidRPr="004200FE">
        <w:rPr>
          <w:color w:val="000000" w:themeColor="text1"/>
          <w:sz w:val="28"/>
          <w:szCs w:val="28"/>
        </w:rPr>
        <w:t xml:space="preserve"> 1,7 на 10 тыс. населения (2023 г. </w:t>
      </w:r>
      <w:r w:rsidRPr="004200FE">
        <w:rPr>
          <w:b/>
          <w:bCs/>
          <w:color w:val="000000" w:themeColor="text1"/>
          <w:sz w:val="28"/>
          <w:szCs w:val="28"/>
        </w:rPr>
        <w:t>-</w:t>
      </w:r>
      <w:r w:rsidR="00684E7C" w:rsidRPr="004200FE">
        <w:rPr>
          <w:b/>
          <w:bCs/>
          <w:color w:val="000000" w:themeColor="text1"/>
          <w:sz w:val="28"/>
          <w:szCs w:val="28"/>
        </w:rPr>
        <w:t xml:space="preserve"> </w:t>
      </w:r>
      <w:r w:rsidRPr="004200FE">
        <w:rPr>
          <w:color w:val="000000" w:themeColor="text1"/>
          <w:sz w:val="28"/>
          <w:szCs w:val="28"/>
        </w:rPr>
        <w:t>1,5).</w:t>
      </w:r>
    </w:p>
    <w:p w:rsidR="006813EA" w:rsidRPr="004200FE" w:rsidRDefault="006813EA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Укомплектованность врачебных должностей участковой службы составляет 100%, медицинских сестер участковой службы - 95,7%, врачами участковой службы - 100%, участков врачей общей практики врачами общей практики - 100%.</w:t>
      </w:r>
    </w:p>
    <w:p w:rsidR="009438CB" w:rsidRPr="004200FE" w:rsidRDefault="009438CB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 xml:space="preserve">Число обращений за медицинской помощью в амбулаторных условиях в 2024 году составило: 8,8 на 1 жителя (2023 </w:t>
      </w:r>
      <w:r w:rsidRPr="004200FE">
        <w:rPr>
          <w:b/>
          <w:color w:val="000000" w:themeColor="text1"/>
          <w:sz w:val="28"/>
          <w:szCs w:val="28"/>
        </w:rPr>
        <w:t>–</w:t>
      </w:r>
      <w:r w:rsidRPr="004200FE">
        <w:rPr>
          <w:color w:val="000000" w:themeColor="text1"/>
          <w:sz w:val="28"/>
          <w:szCs w:val="28"/>
        </w:rPr>
        <w:t xml:space="preserve"> 8,3), из них по заболеванию</w:t>
      </w:r>
      <w:r w:rsidRPr="004200FE">
        <w:rPr>
          <w:b/>
          <w:color w:val="000000" w:themeColor="text1"/>
          <w:sz w:val="28"/>
          <w:szCs w:val="28"/>
        </w:rPr>
        <w:t xml:space="preserve"> –</w:t>
      </w:r>
      <w:r w:rsidRPr="004200FE">
        <w:rPr>
          <w:color w:val="000000" w:themeColor="text1"/>
          <w:sz w:val="28"/>
          <w:szCs w:val="28"/>
        </w:rPr>
        <w:t xml:space="preserve"> 4,5 на 1 жителя (2023 </w:t>
      </w:r>
      <w:r w:rsidRPr="004200FE">
        <w:rPr>
          <w:b/>
          <w:color w:val="000000" w:themeColor="text1"/>
          <w:sz w:val="28"/>
          <w:szCs w:val="28"/>
        </w:rPr>
        <w:t>-</w:t>
      </w:r>
      <w:r w:rsidRPr="004200FE">
        <w:rPr>
          <w:color w:val="000000" w:themeColor="text1"/>
          <w:sz w:val="28"/>
          <w:szCs w:val="28"/>
        </w:rPr>
        <w:t xml:space="preserve"> 4,6), с профилактической целью </w:t>
      </w:r>
      <w:r w:rsidRPr="004200FE">
        <w:rPr>
          <w:b/>
          <w:color w:val="000000" w:themeColor="text1"/>
          <w:sz w:val="28"/>
          <w:szCs w:val="28"/>
        </w:rPr>
        <w:t>-</w:t>
      </w:r>
      <w:r w:rsidRPr="004200FE">
        <w:rPr>
          <w:color w:val="000000" w:themeColor="text1"/>
          <w:sz w:val="28"/>
          <w:szCs w:val="28"/>
        </w:rPr>
        <w:t xml:space="preserve"> 3,8 на 1 жителя (2023 </w:t>
      </w:r>
      <w:r w:rsidRPr="004200FE">
        <w:rPr>
          <w:b/>
          <w:color w:val="000000" w:themeColor="text1"/>
          <w:sz w:val="28"/>
          <w:szCs w:val="28"/>
        </w:rPr>
        <w:t>-</w:t>
      </w:r>
      <w:r w:rsidRPr="004200FE">
        <w:rPr>
          <w:color w:val="000000" w:themeColor="text1"/>
          <w:sz w:val="28"/>
          <w:szCs w:val="28"/>
        </w:rPr>
        <w:t xml:space="preserve"> 2,09). Доля обращений по заболеванию составила в 2024 году 51,4%, с </w:t>
      </w:r>
      <w:r w:rsidRPr="004200FE">
        <w:rPr>
          <w:color w:val="000000" w:themeColor="text1"/>
          <w:sz w:val="28"/>
          <w:szCs w:val="28"/>
        </w:rPr>
        <w:lastRenderedPageBreak/>
        <w:t xml:space="preserve">профилактической целью </w:t>
      </w:r>
      <w:r w:rsidRPr="004200FE">
        <w:rPr>
          <w:b/>
          <w:color w:val="000000" w:themeColor="text1"/>
          <w:sz w:val="28"/>
          <w:szCs w:val="28"/>
        </w:rPr>
        <w:t>–</w:t>
      </w:r>
      <w:r w:rsidRPr="004200FE">
        <w:rPr>
          <w:color w:val="000000" w:themeColor="text1"/>
          <w:sz w:val="28"/>
          <w:szCs w:val="28"/>
        </w:rPr>
        <w:t xml:space="preserve"> 48,6% (2023 – 50,5%, с профилактической целью 49,5%).</w:t>
      </w:r>
    </w:p>
    <w:p w:rsidR="000B0C1E" w:rsidRPr="004200FE" w:rsidRDefault="000B0C1E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На территории города медицинские услуги населению города оказывают</w:t>
      </w:r>
      <w:r w:rsidR="00437F1D" w:rsidRPr="004200FE">
        <w:rPr>
          <w:color w:val="000000" w:themeColor="text1"/>
          <w:sz w:val="28"/>
          <w:szCs w:val="28"/>
        </w:rPr>
        <w:t>:</w:t>
      </w:r>
    </w:p>
    <w:p w:rsidR="000B0C1E" w:rsidRPr="00E966F1" w:rsidRDefault="00437F1D" w:rsidP="00E966F1">
      <w:pPr>
        <w:pStyle w:val="ab"/>
        <w:numPr>
          <w:ilvl w:val="0"/>
          <w:numId w:val="30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E966F1">
        <w:rPr>
          <w:color w:val="000000" w:themeColor="text1"/>
          <w:sz w:val="28"/>
          <w:szCs w:val="28"/>
        </w:rPr>
        <w:t xml:space="preserve">ЧУЗ </w:t>
      </w:r>
      <w:r w:rsidR="00C1533E" w:rsidRPr="00E966F1">
        <w:rPr>
          <w:color w:val="000000" w:themeColor="text1"/>
          <w:sz w:val="28"/>
          <w:szCs w:val="28"/>
        </w:rPr>
        <w:t>«РЖД-Медицина» г. Бе</w:t>
      </w:r>
      <w:r w:rsidR="000B0C1E" w:rsidRPr="00E966F1">
        <w:rPr>
          <w:color w:val="000000" w:themeColor="text1"/>
          <w:sz w:val="28"/>
          <w:szCs w:val="28"/>
        </w:rPr>
        <w:t>логорск;</w:t>
      </w:r>
    </w:p>
    <w:p w:rsidR="00C1533E" w:rsidRPr="00E966F1" w:rsidRDefault="00437F1D" w:rsidP="00E966F1">
      <w:pPr>
        <w:pStyle w:val="ab"/>
        <w:numPr>
          <w:ilvl w:val="0"/>
          <w:numId w:val="30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E966F1">
        <w:rPr>
          <w:color w:val="000000" w:themeColor="text1"/>
          <w:sz w:val="28"/>
          <w:szCs w:val="28"/>
        </w:rPr>
        <w:t>Ф</w:t>
      </w:r>
      <w:r w:rsidR="00C1533E" w:rsidRPr="00E966F1">
        <w:rPr>
          <w:color w:val="000000" w:themeColor="text1"/>
          <w:sz w:val="28"/>
          <w:szCs w:val="28"/>
        </w:rPr>
        <w:t xml:space="preserve">илиал ГБУЗ АО «Амурская областная психиатрическая больница» </w:t>
      </w:r>
      <w:r w:rsidRPr="00E966F1">
        <w:rPr>
          <w:color w:val="000000" w:themeColor="text1"/>
          <w:sz w:val="28"/>
          <w:szCs w:val="28"/>
        </w:rPr>
        <w:t>в г. Свободном;</w:t>
      </w:r>
    </w:p>
    <w:p w:rsidR="00C1533E" w:rsidRPr="00E966F1" w:rsidRDefault="00C1533E" w:rsidP="00E966F1">
      <w:pPr>
        <w:pStyle w:val="ab"/>
        <w:numPr>
          <w:ilvl w:val="0"/>
          <w:numId w:val="30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E966F1">
        <w:rPr>
          <w:color w:val="000000" w:themeColor="text1"/>
          <w:sz w:val="28"/>
          <w:szCs w:val="28"/>
        </w:rPr>
        <w:t>Филиал ГАУЗ АО «Амурский областной наркологический диспансер» - реабилитационное отделение (г. Свободный).</w:t>
      </w:r>
    </w:p>
    <w:p w:rsidR="00437F1D" w:rsidRPr="00E966F1" w:rsidRDefault="00437F1D" w:rsidP="00E966F1">
      <w:pPr>
        <w:pStyle w:val="ab"/>
        <w:numPr>
          <w:ilvl w:val="0"/>
          <w:numId w:val="30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E966F1">
        <w:rPr>
          <w:color w:val="000000" w:themeColor="text1"/>
          <w:sz w:val="28"/>
          <w:szCs w:val="28"/>
        </w:rPr>
        <w:t>Частные медицинские организации:</w:t>
      </w:r>
    </w:p>
    <w:p w:rsidR="001849F9" w:rsidRPr="00E966F1" w:rsidRDefault="001849F9" w:rsidP="00E966F1">
      <w:pPr>
        <w:pStyle w:val="ab"/>
        <w:numPr>
          <w:ilvl w:val="0"/>
          <w:numId w:val="30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E966F1">
        <w:rPr>
          <w:color w:val="000000" w:themeColor="text1"/>
          <w:sz w:val="28"/>
          <w:szCs w:val="28"/>
        </w:rPr>
        <w:t>Медицинский центр «МАРИ»;</w:t>
      </w:r>
    </w:p>
    <w:p w:rsidR="001849F9" w:rsidRPr="00E966F1" w:rsidRDefault="001849F9" w:rsidP="00E966F1">
      <w:pPr>
        <w:pStyle w:val="ab"/>
        <w:numPr>
          <w:ilvl w:val="0"/>
          <w:numId w:val="30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E966F1">
        <w:rPr>
          <w:color w:val="000000" w:themeColor="text1"/>
          <w:sz w:val="28"/>
          <w:szCs w:val="28"/>
        </w:rPr>
        <w:t>Медицинский центр «Мир здоровья»;</w:t>
      </w:r>
    </w:p>
    <w:p w:rsidR="001849F9" w:rsidRPr="00E966F1" w:rsidRDefault="001849F9" w:rsidP="00E966F1">
      <w:pPr>
        <w:pStyle w:val="ab"/>
        <w:numPr>
          <w:ilvl w:val="0"/>
          <w:numId w:val="30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E966F1">
        <w:rPr>
          <w:color w:val="000000" w:themeColor="text1"/>
          <w:sz w:val="28"/>
          <w:szCs w:val="28"/>
        </w:rPr>
        <w:t>Клиника «Вера».</w:t>
      </w:r>
    </w:p>
    <w:p w:rsidR="00B668A8" w:rsidRPr="004200FE" w:rsidRDefault="00B668A8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:rsidR="000C122D" w:rsidRPr="004200FE" w:rsidRDefault="000C122D" w:rsidP="004200FE">
      <w:pPr>
        <w:pStyle w:val="ab"/>
        <w:numPr>
          <w:ilvl w:val="0"/>
          <w:numId w:val="23"/>
        </w:numPr>
        <w:suppressAutoHyphens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4200FE">
        <w:rPr>
          <w:b/>
          <w:color w:val="000000" w:themeColor="text1"/>
          <w:sz w:val="28"/>
          <w:szCs w:val="28"/>
        </w:rPr>
        <w:t>Приоритеты политики органов м</w:t>
      </w:r>
      <w:r w:rsidR="00F71C21" w:rsidRPr="004200FE">
        <w:rPr>
          <w:b/>
          <w:color w:val="000000" w:themeColor="text1"/>
          <w:sz w:val="28"/>
          <w:szCs w:val="28"/>
        </w:rPr>
        <w:t xml:space="preserve">естного самоуправления в сфере </w:t>
      </w:r>
      <w:r w:rsidRPr="004200FE">
        <w:rPr>
          <w:b/>
          <w:color w:val="000000" w:themeColor="text1"/>
          <w:sz w:val="28"/>
          <w:szCs w:val="28"/>
        </w:rPr>
        <w:t xml:space="preserve">реализации муниципальной программы, цели, задачи, целевые показатели эффективности реализации муниципальной программы, сроки </w:t>
      </w:r>
      <w:r w:rsidR="000B661C" w:rsidRPr="004200FE">
        <w:rPr>
          <w:b/>
          <w:color w:val="000000" w:themeColor="text1"/>
          <w:sz w:val="28"/>
          <w:szCs w:val="28"/>
        </w:rPr>
        <w:t>реализации муниципальной</w:t>
      </w:r>
      <w:r w:rsidR="007C3229" w:rsidRPr="004200FE">
        <w:rPr>
          <w:b/>
          <w:color w:val="000000" w:themeColor="text1"/>
          <w:sz w:val="28"/>
          <w:szCs w:val="28"/>
        </w:rPr>
        <w:t xml:space="preserve"> п</w:t>
      </w:r>
      <w:r w:rsidRPr="004200FE">
        <w:rPr>
          <w:b/>
          <w:color w:val="000000" w:themeColor="text1"/>
          <w:sz w:val="28"/>
          <w:szCs w:val="28"/>
        </w:rPr>
        <w:t>рограммы</w:t>
      </w:r>
    </w:p>
    <w:p w:rsidR="007C3229" w:rsidRPr="004200FE" w:rsidRDefault="007C3229" w:rsidP="004200FE">
      <w:pPr>
        <w:suppressAutoHyphens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7C3229" w:rsidRPr="004200FE" w:rsidRDefault="007C3229" w:rsidP="004200FE">
      <w:pPr>
        <w:pStyle w:val="ab"/>
        <w:numPr>
          <w:ilvl w:val="1"/>
          <w:numId w:val="23"/>
        </w:numPr>
        <w:suppressAutoHyphens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4200FE">
        <w:rPr>
          <w:b/>
          <w:color w:val="000000" w:themeColor="text1"/>
          <w:sz w:val="28"/>
          <w:szCs w:val="28"/>
        </w:rPr>
        <w:t>Приоритеты политики органов местного самоуправления в сфере реализации муниципальной программы</w:t>
      </w:r>
    </w:p>
    <w:p w:rsidR="007C3229" w:rsidRPr="004200FE" w:rsidRDefault="007C3229" w:rsidP="004200FE">
      <w:pPr>
        <w:suppressAutoHyphens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2114BC" w:rsidRPr="004200FE" w:rsidRDefault="002114BC" w:rsidP="004200FE">
      <w:pPr>
        <w:shd w:val="clear" w:color="auto" w:fill="FFFFFF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 xml:space="preserve">Основные приоритеты профилактики в сфере охраны здоровья граждан, </w:t>
      </w:r>
      <w:r w:rsidR="00BA3570" w:rsidRPr="004200FE">
        <w:rPr>
          <w:color w:val="000000" w:themeColor="text1"/>
          <w:sz w:val="28"/>
          <w:szCs w:val="28"/>
        </w:rPr>
        <w:t xml:space="preserve">укрепление общественного здоровья </w:t>
      </w:r>
      <w:r w:rsidR="00450391" w:rsidRPr="004200FE">
        <w:rPr>
          <w:color w:val="000000" w:themeColor="text1"/>
          <w:sz w:val="28"/>
          <w:szCs w:val="28"/>
        </w:rPr>
        <w:t>среди жителей города Свободного</w:t>
      </w:r>
      <w:r w:rsidR="000B661C" w:rsidRPr="004200FE">
        <w:rPr>
          <w:color w:val="000000" w:themeColor="text1"/>
          <w:sz w:val="28"/>
          <w:szCs w:val="28"/>
        </w:rPr>
        <w:t>:</w:t>
      </w:r>
    </w:p>
    <w:p w:rsidR="00A71A5D" w:rsidRPr="004200FE" w:rsidRDefault="00A71A5D" w:rsidP="004200FE">
      <w:pPr>
        <w:pStyle w:val="ab"/>
        <w:numPr>
          <w:ilvl w:val="0"/>
          <w:numId w:val="25"/>
        </w:numPr>
        <w:shd w:val="clear" w:color="auto" w:fill="FFFFFF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формирование приоритетов здорового образа жизни у населения;</w:t>
      </w:r>
    </w:p>
    <w:p w:rsidR="002114BC" w:rsidRPr="004200FE" w:rsidRDefault="002114BC" w:rsidP="004200FE">
      <w:pPr>
        <w:pStyle w:val="ab"/>
        <w:numPr>
          <w:ilvl w:val="0"/>
          <w:numId w:val="25"/>
        </w:numPr>
        <w:shd w:val="clear" w:color="auto" w:fill="FFFFFF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rStyle w:val="blk"/>
          <w:color w:val="000000" w:themeColor="text1"/>
          <w:sz w:val="28"/>
          <w:szCs w:val="28"/>
        </w:rPr>
        <w:t>реализация мероприятий по формированию здорового образа жизни, в том числе по снижению потребления алкоголя, табака или потребления никотинсодержащей продукции,</w:t>
      </w:r>
      <w:r w:rsidR="000B661C" w:rsidRPr="004200FE">
        <w:rPr>
          <w:rStyle w:val="blk"/>
          <w:color w:val="000000" w:themeColor="text1"/>
          <w:sz w:val="28"/>
          <w:szCs w:val="28"/>
        </w:rPr>
        <w:t xml:space="preserve"> вейпов и электронных сигарет </w:t>
      </w:r>
      <w:r w:rsidR="00A71A5D" w:rsidRPr="004200FE">
        <w:rPr>
          <w:color w:val="000000" w:themeColor="text1"/>
          <w:sz w:val="28"/>
          <w:szCs w:val="28"/>
        </w:rPr>
        <w:t>формированию представлений о рациональном и полноценном питании,</w:t>
      </w:r>
      <w:r w:rsidR="00A71A5D" w:rsidRPr="004200FE">
        <w:rPr>
          <w:rStyle w:val="blk"/>
          <w:color w:val="000000" w:themeColor="text1"/>
          <w:sz w:val="28"/>
          <w:szCs w:val="28"/>
        </w:rPr>
        <w:t xml:space="preserve"> отказу от вредных привычек</w:t>
      </w:r>
      <w:r w:rsidRPr="004200FE">
        <w:rPr>
          <w:rStyle w:val="blk"/>
          <w:color w:val="000000" w:themeColor="text1"/>
          <w:sz w:val="28"/>
          <w:szCs w:val="28"/>
        </w:rPr>
        <w:t>;</w:t>
      </w:r>
    </w:p>
    <w:p w:rsidR="002114BC" w:rsidRPr="004200FE" w:rsidRDefault="002114BC" w:rsidP="004200FE">
      <w:pPr>
        <w:pStyle w:val="ab"/>
        <w:numPr>
          <w:ilvl w:val="0"/>
          <w:numId w:val="25"/>
        </w:numPr>
        <w:shd w:val="clear" w:color="auto" w:fill="FFFFFF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rStyle w:val="blk"/>
          <w:color w:val="000000" w:themeColor="text1"/>
          <w:sz w:val="28"/>
          <w:szCs w:val="28"/>
        </w:rPr>
        <w:t>осуществлени</w:t>
      </w:r>
      <w:r w:rsidR="00A71A5D" w:rsidRPr="004200FE">
        <w:rPr>
          <w:rStyle w:val="blk"/>
          <w:color w:val="000000" w:themeColor="text1"/>
          <w:sz w:val="28"/>
          <w:szCs w:val="28"/>
        </w:rPr>
        <w:t>е</w:t>
      </w:r>
      <w:r w:rsidRPr="004200FE">
        <w:rPr>
          <w:rStyle w:val="blk"/>
          <w:color w:val="000000" w:themeColor="text1"/>
          <w:sz w:val="28"/>
          <w:szCs w:val="28"/>
        </w:rPr>
        <w:t xml:space="preserve"> санитарно-противоэпидемических (профилактических) мероприятий;</w:t>
      </w:r>
    </w:p>
    <w:p w:rsidR="002114BC" w:rsidRPr="004200FE" w:rsidRDefault="002114BC" w:rsidP="004200FE">
      <w:pPr>
        <w:pStyle w:val="ab"/>
        <w:numPr>
          <w:ilvl w:val="0"/>
          <w:numId w:val="25"/>
        </w:numPr>
        <w:shd w:val="clear" w:color="auto" w:fill="FFFFFF"/>
        <w:suppressAutoHyphens/>
        <w:ind w:left="0" w:firstLine="709"/>
        <w:jc w:val="both"/>
        <w:rPr>
          <w:rStyle w:val="blk"/>
          <w:color w:val="000000" w:themeColor="text1"/>
          <w:sz w:val="28"/>
          <w:szCs w:val="28"/>
        </w:rPr>
      </w:pPr>
      <w:r w:rsidRPr="004200FE">
        <w:rPr>
          <w:rStyle w:val="blk"/>
          <w:color w:val="000000" w:themeColor="text1"/>
          <w:sz w:val="28"/>
          <w:szCs w:val="28"/>
        </w:rPr>
        <w:t>проведени</w:t>
      </w:r>
      <w:r w:rsidR="007C3229" w:rsidRPr="004200FE">
        <w:rPr>
          <w:rStyle w:val="blk"/>
          <w:color w:val="000000" w:themeColor="text1"/>
          <w:sz w:val="28"/>
          <w:szCs w:val="28"/>
        </w:rPr>
        <w:t>е</w:t>
      </w:r>
      <w:r w:rsidRPr="004200FE">
        <w:rPr>
          <w:rStyle w:val="blk"/>
          <w:color w:val="000000" w:themeColor="text1"/>
          <w:sz w:val="28"/>
          <w:szCs w:val="28"/>
        </w:rPr>
        <w:t xml:space="preserve"> профилактических и иных медицинских осмотров, диспансеризации, диспансерного наблюдения в соответствии с законодательством Российской Федерации;</w:t>
      </w:r>
    </w:p>
    <w:p w:rsidR="00450391" w:rsidRPr="004200FE" w:rsidRDefault="00450391" w:rsidP="004200FE">
      <w:pPr>
        <w:pStyle w:val="ab"/>
        <w:numPr>
          <w:ilvl w:val="0"/>
          <w:numId w:val="25"/>
        </w:numPr>
        <w:shd w:val="clear" w:color="auto" w:fill="FFFFFF"/>
        <w:suppressAutoHyphens/>
        <w:ind w:left="0" w:firstLine="709"/>
        <w:jc w:val="both"/>
        <w:rPr>
          <w:rStyle w:val="blk"/>
          <w:color w:val="000000" w:themeColor="text1"/>
          <w:sz w:val="28"/>
          <w:szCs w:val="28"/>
        </w:rPr>
      </w:pPr>
      <w:r w:rsidRPr="004200FE">
        <w:rPr>
          <w:rStyle w:val="blk"/>
          <w:color w:val="000000" w:themeColor="text1"/>
          <w:sz w:val="28"/>
          <w:szCs w:val="28"/>
        </w:rPr>
        <w:t>разработка мероприятий по сохранению репродуктивного здоровья;</w:t>
      </w:r>
    </w:p>
    <w:p w:rsidR="00A71A5D" w:rsidRPr="004200FE" w:rsidRDefault="00A71A5D" w:rsidP="004200FE">
      <w:pPr>
        <w:pStyle w:val="ab"/>
        <w:numPr>
          <w:ilvl w:val="0"/>
          <w:numId w:val="25"/>
        </w:numPr>
        <w:shd w:val="clear" w:color="auto" w:fill="FFFFFF"/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формирование условий, стимулирующих граждан к ведению здорового образа жизни, в том числе для занятий физкультурой и спортом;</w:t>
      </w:r>
    </w:p>
    <w:p w:rsidR="007C3229" w:rsidRPr="004200FE" w:rsidRDefault="002114BC" w:rsidP="004200FE">
      <w:pPr>
        <w:pStyle w:val="ab"/>
        <w:numPr>
          <w:ilvl w:val="0"/>
          <w:numId w:val="25"/>
        </w:numPr>
        <w:shd w:val="clear" w:color="auto" w:fill="FFFFFF"/>
        <w:suppressAutoHyphens/>
        <w:ind w:left="0" w:firstLine="709"/>
        <w:jc w:val="both"/>
        <w:rPr>
          <w:rStyle w:val="blk"/>
          <w:color w:val="000000" w:themeColor="text1"/>
          <w:sz w:val="28"/>
          <w:szCs w:val="28"/>
        </w:rPr>
      </w:pPr>
      <w:r w:rsidRPr="004200FE">
        <w:rPr>
          <w:rStyle w:val="blk"/>
          <w:color w:val="000000" w:themeColor="text1"/>
          <w:sz w:val="28"/>
          <w:szCs w:val="28"/>
        </w:rPr>
        <w:t>осуществлени</w:t>
      </w:r>
      <w:r w:rsidR="007C3229" w:rsidRPr="004200FE">
        <w:rPr>
          <w:rStyle w:val="blk"/>
          <w:color w:val="000000" w:themeColor="text1"/>
          <w:sz w:val="28"/>
          <w:szCs w:val="28"/>
        </w:rPr>
        <w:t>е</w:t>
      </w:r>
      <w:r w:rsidRPr="004200FE">
        <w:rPr>
          <w:rStyle w:val="blk"/>
          <w:color w:val="000000" w:themeColor="text1"/>
          <w:sz w:val="28"/>
          <w:szCs w:val="28"/>
        </w:rPr>
        <w:t xml:space="preserve"> мероприятий по сохранению жизни и здоровья граждан в процессе их обучения и трудовой деятельности</w:t>
      </w:r>
      <w:r w:rsidR="007C3229" w:rsidRPr="004200FE">
        <w:rPr>
          <w:rStyle w:val="blk"/>
          <w:color w:val="000000" w:themeColor="text1"/>
          <w:sz w:val="28"/>
          <w:szCs w:val="28"/>
        </w:rPr>
        <w:t>;</w:t>
      </w:r>
    </w:p>
    <w:p w:rsidR="007C3229" w:rsidRPr="004200FE" w:rsidRDefault="007C3229" w:rsidP="004200FE">
      <w:pPr>
        <w:pStyle w:val="ac"/>
        <w:numPr>
          <w:ilvl w:val="0"/>
          <w:numId w:val="25"/>
        </w:numPr>
        <w:suppressAutoHyphens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lastRenderedPageBreak/>
        <w:t>объединение различных ведомств, организаций всех форм собственности, гражданского общества, чья</w:t>
      </w:r>
      <w:r w:rsidR="000E78CE" w:rsidRPr="004200FE">
        <w:rPr>
          <w:color w:val="000000" w:themeColor="text1"/>
          <w:sz w:val="28"/>
          <w:szCs w:val="28"/>
        </w:rPr>
        <w:t xml:space="preserve"> </w:t>
      </w:r>
      <w:r w:rsidRPr="004200FE">
        <w:rPr>
          <w:color w:val="000000" w:themeColor="text1"/>
          <w:sz w:val="28"/>
          <w:szCs w:val="28"/>
        </w:rPr>
        <w:t>деятельность оказывает влияние на качество жизни и здоровье.</w:t>
      </w:r>
    </w:p>
    <w:p w:rsidR="00C0230F" w:rsidRPr="004200FE" w:rsidRDefault="00C0230F" w:rsidP="004200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 связи с возможными изменениями законодательства Российской Федерации и в целях эффективного осуществления мероприятий муниципальной программы в ходе ее реализации ответственный исполнитель и соисполнители </w:t>
      </w:r>
      <w:r w:rsidR="002A3FD5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планируют разрабатывать нормативные правовые </w:t>
      </w:r>
      <w:r w:rsidR="002A3FD5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акты в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сфере ее реализации.</w:t>
      </w:r>
    </w:p>
    <w:p w:rsidR="00C0230F" w:rsidRPr="004200FE" w:rsidRDefault="00C0230F" w:rsidP="004200FE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В муниципальную программу будут вноситься изменения с учетом изменений, вносимых в законодательство Российской Федерации по вопросам охраны здоровья граждан.</w:t>
      </w:r>
    </w:p>
    <w:p w:rsidR="007C3229" w:rsidRPr="004200FE" w:rsidRDefault="007C3229" w:rsidP="004200FE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56169A" w:rsidRPr="004200FE" w:rsidRDefault="007C3229" w:rsidP="004200FE">
      <w:pPr>
        <w:pStyle w:val="ac"/>
        <w:numPr>
          <w:ilvl w:val="1"/>
          <w:numId w:val="23"/>
        </w:numPr>
        <w:suppressAutoHyphens/>
        <w:spacing w:before="0" w:beforeAutospacing="0" w:after="0" w:afterAutospacing="0"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4200FE">
        <w:rPr>
          <w:b/>
          <w:color w:val="000000" w:themeColor="text1"/>
          <w:sz w:val="28"/>
          <w:szCs w:val="28"/>
        </w:rPr>
        <w:t xml:space="preserve">Цели, </w:t>
      </w:r>
      <w:r w:rsidR="00437F1D" w:rsidRPr="004200FE">
        <w:rPr>
          <w:b/>
          <w:color w:val="000000" w:themeColor="text1"/>
          <w:sz w:val="28"/>
          <w:szCs w:val="28"/>
        </w:rPr>
        <w:t>задачи, целевые</w:t>
      </w:r>
      <w:r w:rsidRPr="004200FE">
        <w:rPr>
          <w:b/>
          <w:color w:val="000000" w:themeColor="text1"/>
          <w:sz w:val="28"/>
          <w:szCs w:val="28"/>
        </w:rPr>
        <w:t xml:space="preserve"> показатели эффективности реализации  </w:t>
      </w:r>
      <w:r w:rsidR="00437F1D" w:rsidRPr="004200FE">
        <w:rPr>
          <w:b/>
          <w:color w:val="000000" w:themeColor="text1"/>
          <w:sz w:val="28"/>
          <w:szCs w:val="28"/>
        </w:rPr>
        <w:t>муниципальной программы</w:t>
      </w:r>
    </w:p>
    <w:p w:rsidR="006E205B" w:rsidRPr="004200FE" w:rsidRDefault="006E205B" w:rsidP="004200FE">
      <w:pPr>
        <w:pStyle w:val="ac"/>
        <w:suppressAutoHyphens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6E205B" w:rsidRPr="004200FE" w:rsidRDefault="006E205B" w:rsidP="004200FE">
      <w:pPr>
        <w:pStyle w:val="ac"/>
        <w:suppressAutoHyphens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Цель муниципальной программы: формирование условий и возможностей, стимулирующих граждан к ведению здорового образа жизни, что в конечном итоге должно привести к улучшению состояния здоровья населения и увеличению ожидаемой продолжительности жизни.</w:t>
      </w:r>
    </w:p>
    <w:p w:rsidR="006E205B" w:rsidRPr="004200FE" w:rsidRDefault="006E205B" w:rsidP="004200FE">
      <w:pPr>
        <w:pStyle w:val="ac"/>
        <w:suppressAutoHyphens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Задачи муниципальной программы:</w:t>
      </w:r>
    </w:p>
    <w:p w:rsidR="00504E0C" w:rsidRPr="00E966F1" w:rsidRDefault="00504E0C" w:rsidP="00E966F1">
      <w:pPr>
        <w:pStyle w:val="ab"/>
        <w:numPr>
          <w:ilvl w:val="0"/>
          <w:numId w:val="31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E966F1">
        <w:rPr>
          <w:color w:val="000000" w:themeColor="text1"/>
          <w:sz w:val="28"/>
          <w:szCs w:val="28"/>
        </w:rPr>
        <w:t>развитие системы мотивации граждан к ведению здорового образа жизни, включая здоровое питание и отказ от вредных привычек;</w:t>
      </w:r>
    </w:p>
    <w:p w:rsidR="00504E0C" w:rsidRPr="004200FE" w:rsidRDefault="00504E0C" w:rsidP="00E966F1">
      <w:pPr>
        <w:pStyle w:val="ac"/>
        <w:numPr>
          <w:ilvl w:val="0"/>
          <w:numId w:val="31"/>
        </w:numPr>
        <w:suppressAutoHyphens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 xml:space="preserve">снижение общей заболеваемости и временной нетрудоспособности среди населения </w:t>
      </w:r>
      <w:r w:rsidR="00450391" w:rsidRPr="004200FE">
        <w:rPr>
          <w:color w:val="000000" w:themeColor="text1"/>
          <w:sz w:val="28"/>
          <w:szCs w:val="28"/>
        </w:rPr>
        <w:t>города</w:t>
      </w:r>
      <w:r w:rsidRPr="004200FE">
        <w:rPr>
          <w:color w:val="000000" w:themeColor="text1"/>
          <w:sz w:val="28"/>
          <w:szCs w:val="28"/>
        </w:rPr>
        <w:t xml:space="preserve">; </w:t>
      </w:r>
    </w:p>
    <w:p w:rsidR="00504E0C" w:rsidRPr="004200FE" w:rsidRDefault="00504E0C" w:rsidP="00E966F1">
      <w:pPr>
        <w:pStyle w:val="ac"/>
        <w:numPr>
          <w:ilvl w:val="0"/>
          <w:numId w:val="31"/>
        </w:numPr>
        <w:suppressAutoHyphens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создание условий для занятий физической культурой и спортом.</w:t>
      </w:r>
    </w:p>
    <w:p w:rsidR="00504E0C" w:rsidRPr="004200FE" w:rsidRDefault="00504E0C" w:rsidP="004200FE">
      <w:pPr>
        <w:pStyle w:val="ac"/>
        <w:suppressAutoHyphens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 xml:space="preserve">Показатели эффективности, характеризующие достижение поставленной цели и решение задач </w:t>
      </w:r>
      <w:r w:rsidR="00437F1D" w:rsidRPr="004200FE">
        <w:rPr>
          <w:color w:val="000000" w:themeColor="text1"/>
          <w:sz w:val="28"/>
          <w:szCs w:val="28"/>
        </w:rPr>
        <w:t>муниципальной программы</w:t>
      </w:r>
      <w:r w:rsidRPr="004200FE">
        <w:rPr>
          <w:color w:val="000000" w:themeColor="text1"/>
          <w:sz w:val="28"/>
          <w:szCs w:val="28"/>
        </w:rPr>
        <w:t>:</w:t>
      </w:r>
    </w:p>
    <w:p w:rsidR="00504E0C" w:rsidRPr="004200FE" w:rsidRDefault="00504E0C" w:rsidP="004200FE">
      <w:pPr>
        <w:pStyle w:val="aa"/>
        <w:ind w:right="120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4200FE">
        <w:rPr>
          <w:rFonts w:cs="Times New Roman"/>
          <w:color w:val="000000" w:themeColor="text1"/>
          <w:sz w:val="28"/>
          <w:szCs w:val="28"/>
        </w:rPr>
        <w:t>уровень смертности населения;</w:t>
      </w:r>
    </w:p>
    <w:p w:rsidR="00504E0C" w:rsidRPr="004200FE" w:rsidRDefault="00504E0C" w:rsidP="004200FE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обращаемость в медицинские организации по вопросам здорового образа жизни (тысяч человек);</w:t>
      </w:r>
    </w:p>
    <w:p w:rsidR="00504E0C" w:rsidRPr="004200FE" w:rsidRDefault="00F82BB1" w:rsidP="004200FE">
      <w:pPr>
        <w:pStyle w:val="aa"/>
        <w:ind w:right="120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4200FE">
        <w:rPr>
          <w:rFonts w:cs="Times New Roman"/>
          <w:color w:val="000000" w:themeColor="text1"/>
          <w:sz w:val="28"/>
          <w:szCs w:val="28"/>
        </w:rPr>
        <w:t>доля граждан, систематически занимающихся физической культурой и спортом</w:t>
      </w:r>
      <w:r w:rsidR="00504E0C" w:rsidRPr="004200FE">
        <w:rPr>
          <w:rFonts w:cs="Times New Roman"/>
          <w:color w:val="000000" w:themeColor="text1"/>
          <w:sz w:val="28"/>
          <w:szCs w:val="28"/>
        </w:rPr>
        <w:t>.</w:t>
      </w:r>
    </w:p>
    <w:p w:rsidR="00504E0C" w:rsidRPr="004200FE" w:rsidRDefault="00504E0C" w:rsidP="004200F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Сведения о целевых показателях эффективности реализации муниципальной программы отражены в приложении № 1 к муниципальной программе. </w:t>
      </w:r>
    </w:p>
    <w:p w:rsidR="0036283C" w:rsidRPr="004200FE" w:rsidRDefault="0036283C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 xml:space="preserve">Методика расчета значений целевых показателей эффективности реализации муниципальной программы представлена в приложении № 2 к муниципальной программе. </w:t>
      </w:r>
    </w:p>
    <w:p w:rsidR="0037413A" w:rsidRPr="004200FE" w:rsidRDefault="00504E0C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Срок реализац</w:t>
      </w:r>
      <w:r w:rsidR="001C6A6D" w:rsidRPr="004200FE">
        <w:rPr>
          <w:color w:val="000000" w:themeColor="text1"/>
          <w:sz w:val="28"/>
          <w:szCs w:val="28"/>
        </w:rPr>
        <w:t>ии муниципальной программы: 202</w:t>
      </w:r>
      <w:r w:rsidR="0043492C">
        <w:rPr>
          <w:color w:val="000000" w:themeColor="text1"/>
          <w:sz w:val="28"/>
          <w:szCs w:val="28"/>
        </w:rPr>
        <w:t>6</w:t>
      </w:r>
      <w:r w:rsidRPr="004200FE">
        <w:rPr>
          <w:color w:val="000000" w:themeColor="text1"/>
          <w:sz w:val="28"/>
          <w:szCs w:val="28"/>
        </w:rPr>
        <w:t xml:space="preserve"> – 2030 годы.</w:t>
      </w:r>
    </w:p>
    <w:p w:rsidR="0036283C" w:rsidRPr="004200FE" w:rsidRDefault="0036283C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:rsidR="0036283C" w:rsidRPr="004200FE" w:rsidRDefault="00504E0C" w:rsidP="004200FE">
      <w:pPr>
        <w:pStyle w:val="ab"/>
        <w:numPr>
          <w:ilvl w:val="0"/>
          <w:numId w:val="23"/>
        </w:numPr>
        <w:suppressAutoHyphens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4200FE">
        <w:rPr>
          <w:rFonts w:eastAsia="Calibri"/>
          <w:b/>
          <w:color w:val="000000" w:themeColor="text1"/>
          <w:sz w:val="28"/>
          <w:szCs w:val="28"/>
        </w:rPr>
        <w:t>Обобщенная характеристика отдельных мероприятий</w:t>
      </w:r>
      <w:r w:rsidR="00C0230F" w:rsidRPr="004200FE">
        <w:rPr>
          <w:rFonts w:eastAsia="Calibri"/>
          <w:b/>
          <w:color w:val="000000" w:themeColor="text1"/>
          <w:sz w:val="28"/>
          <w:szCs w:val="28"/>
        </w:rPr>
        <w:t xml:space="preserve"> </w:t>
      </w:r>
      <w:r w:rsidRPr="004200FE">
        <w:rPr>
          <w:rFonts w:eastAsia="Calibri"/>
          <w:b/>
          <w:color w:val="000000" w:themeColor="text1"/>
          <w:sz w:val="28"/>
          <w:szCs w:val="28"/>
        </w:rPr>
        <w:t>муниципальной программы</w:t>
      </w:r>
    </w:p>
    <w:p w:rsidR="0036283C" w:rsidRPr="004200FE" w:rsidRDefault="0036283C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:rsidR="00F71C21" w:rsidRPr="004200FE" w:rsidRDefault="0036283C" w:rsidP="004200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Достижение цели и решение задач </w:t>
      </w:r>
      <w:r w:rsidR="00805930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осуществляется путем скоординированного выполнения комплекса 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 xml:space="preserve">отдельных мероприятий, направленных на </w:t>
      </w:r>
      <w:r w:rsidR="00450391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укрепление общественного здоровья</w:t>
      </w:r>
      <w:r w:rsidR="00F71C21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среди населения </w:t>
      </w:r>
      <w:r w:rsidR="00805930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г. Свободного.</w:t>
      </w:r>
      <w:r w:rsidR="003A51FA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(приложение № 4)</w:t>
      </w:r>
    </w:p>
    <w:p w:rsidR="00F71C21" w:rsidRDefault="00F71C21" w:rsidP="004200FE">
      <w:pPr>
        <w:pStyle w:val="ConsPlusNormal"/>
        <w:tabs>
          <w:tab w:val="left" w:pos="1418"/>
          <w:tab w:val="left" w:pos="1701"/>
        </w:tabs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742E11" w:rsidRPr="004200FE" w:rsidRDefault="00742E11" w:rsidP="00E966F1">
      <w:pPr>
        <w:pStyle w:val="ConsPlusNormal"/>
        <w:tabs>
          <w:tab w:val="left" w:pos="1418"/>
          <w:tab w:val="left" w:pos="1701"/>
        </w:tabs>
        <w:ind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F71C21" w:rsidRPr="004200FE" w:rsidRDefault="00F71C21" w:rsidP="004200FE">
      <w:pPr>
        <w:pStyle w:val="ConsPlusNormal"/>
        <w:numPr>
          <w:ilvl w:val="1"/>
          <w:numId w:val="23"/>
        </w:numPr>
        <w:tabs>
          <w:tab w:val="left" w:pos="1418"/>
          <w:tab w:val="left" w:pos="1701"/>
        </w:tabs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Характеристика мероприятия муниципальной программы «Информационно-пропагандистская работа, организационно-методические мероприятия, направленные на формирование представлений о рациональном и полноценном питании, здоровом образе жизни»</w:t>
      </w:r>
      <w:r w:rsidR="00450391" w:rsidRPr="004200FE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, укреплению общественного здоровья.</w:t>
      </w:r>
    </w:p>
    <w:p w:rsidR="004D61E9" w:rsidRPr="004200FE" w:rsidRDefault="004D61E9" w:rsidP="004200FE">
      <w:pPr>
        <w:suppressAutoHyphens/>
        <w:ind w:right="40" w:firstLine="709"/>
        <w:jc w:val="both"/>
        <w:rPr>
          <w:color w:val="000000" w:themeColor="text1"/>
          <w:sz w:val="28"/>
          <w:szCs w:val="28"/>
        </w:rPr>
      </w:pPr>
    </w:p>
    <w:p w:rsidR="004D61E9" w:rsidRPr="004200FE" w:rsidRDefault="00805930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Мероприятие реализуется</w:t>
      </w:r>
      <w:r w:rsidR="004D61E9" w:rsidRPr="004200FE">
        <w:rPr>
          <w:color w:val="000000" w:themeColor="text1"/>
          <w:sz w:val="28"/>
          <w:szCs w:val="28"/>
        </w:rPr>
        <w:t xml:space="preserve"> через:</w:t>
      </w:r>
    </w:p>
    <w:p w:rsidR="004D61E9" w:rsidRPr="004200FE" w:rsidRDefault="009A42F9" w:rsidP="004200FE">
      <w:pPr>
        <w:pStyle w:val="ab"/>
        <w:numPr>
          <w:ilvl w:val="0"/>
          <w:numId w:val="26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о</w:t>
      </w:r>
      <w:r w:rsidR="004D61E9" w:rsidRPr="004200FE">
        <w:rPr>
          <w:color w:val="000000" w:themeColor="text1"/>
          <w:sz w:val="28"/>
          <w:szCs w:val="28"/>
        </w:rPr>
        <w:t>рганизаци</w:t>
      </w:r>
      <w:r w:rsidRPr="004200FE">
        <w:rPr>
          <w:color w:val="000000" w:themeColor="text1"/>
          <w:sz w:val="28"/>
          <w:szCs w:val="28"/>
        </w:rPr>
        <w:t>ю</w:t>
      </w:r>
      <w:r w:rsidR="004D61E9" w:rsidRPr="004200FE">
        <w:rPr>
          <w:color w:val="000000" w:themeColor="text1"/>
          <w:sz w:val="28"/>
          <w:szCs w:val="28"/>
        </w:rPr>
        <w:t xml:space="preserve"> ежегодных профилактических акций, направленных на формирование здорового образа жизни с проведением тематических семинаров, конкурсов, выставок</w:t>
      </w:r>
      <w:r w:rsidRPr="004200FE">
        <w:rPr>
          <w:color w:val="000000" w:themeColor="text1"/>
          <w:sz w:val="28"/>
          <w:szCs w:val="28"/>
        </w:rPr>
        <w:t>;</w:t>
      </w:r>
    </w:p>
    <w:p w:rsidR="004D61E9" w:rsidRPr="004200FE" w:rsidRDefault="009A42F9" w:rsidP="004200FE">
      <w:pPr>
        <w:pStyle w:val="ab"/>
        <w:numPr>
          <w:ilvl w:val="0"/>
          <w:numId w:val="26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организацию</w:t>
      </w:r>
      <w:r w:rsidR="004D61E9" w:rsidRPr="004200FE">
        <w:rPr>
          <w:color w:val="000000" w:themeColor="text1"/>
          <w:sz w:val="28"/>
          <w:szCs w:val="28"/>
        </w:rPr>
        <w:t xml:space="preserve"> молодёжного, семейного отдыха, популяризаци</w:t>
      </w:r>
      <w:r w:rsidRPr="004200FE">
        <w:rPr>
          <w:color w:val="000000" w:themeColor="text1"/>
          <w:sz w:val="28"/>
          <w:szCs w:val="28"/>
        </w:rPr>
        <w:t>ю</w:t>
      </w:r>
      <w:r w:rsidR="004D61E9" w:rsidRPr="004200FE">
        <w:rPr>
          <w:color w:val="000000" w:themeColor="text1"/>
          <w:sz w:val="28"/>
          <w:szCs w:val="28"/>
        </w:rPr>
        <w:t xml:space="preserve"> в молодёжной среде семейных ценностей</w:t>
      </w:r>
      <w:r w:rsidR="00450391" w:rsidRPr="004200FE">
        <w:rPr>
          <w:color w:val="000000" w:themeColor="text1"/>
          <w:sz w:val="28"/>
          <w:szCs w:val="28"/>
        </w:rPr>
        <w:t>;</w:t>
      </w:r>
    </w:p>
    <w:p w:rsidR="00450391" w:rsidRPr="004200FE" w:rsidRDefault="00450391" w:rsidP="004200FE">
      <w:pPr>
        <w:pStyle w:val="ab"/>
        <w:numPr>
          <w:ilvl w:val="0"/>
          <w:numId w:val="26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организация мероприятий на сохранение репродуктивного здоровья;</w:t>
      </w:r>
    </w:p>
    <w:p w:rsidR="00F71C21" w:rsidRPr="004200FE" w:rsidRDefault="009A42F9" w:rsidP="004200FE">
      <w:pPr>
        <w:pStyle w:val="ConsPlusNormal"/>
        <w:numPr>
          <w:ilvl w:val="0"/>
          <w:numId w:val="26"/>
        </w:numPr>
        <w:tabs>
          <w:tab w:val="left" w:pos="1418"/>
          <w:tab w:val="left" w:pos="1701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</w:t>
      </w:r>
      <w:r w:rsidR="004D61E9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ривлечение школьников к 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здоровому образу жизни</w:t>
      </w:r>
      <w:r w:rsidR="004D61E9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формирование правильных стереотипов о здоровье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через проведение бесед, конкурсов, встреч, родительских собраний и других мероприятий;</w:t>
      </w:r>
    </w:p>
    <w:p w:rsidR="009A42F9" w:rsidRPr="004200FE" w:rsidRDefault="009A42F9" w:rsidP="004200FE">
      <w:pPr>
        <w:pStyle w:val="ab"/>
        <w:numPr>
          <w:ilvl w:val="0"/>
          <w:numId w:val="26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 xml:space="preserve">информирование населения о правилах рационального и полноценного питания, здорового образа жизни через </w:t>
      </w:r>
      <w:r w:rsidR="00450391" w:rsidRPr="004200FE">
        <w:rPr>
          <w:color w:val="000000" w:themeColor="text1"/>
          <w:sz w:val="28"/>
          <w:szCs w:val="28"/>
        </w:rPr>
        <w:t>СМИ</w:t>
      </w:r>
      <w:r w:rsidRPr="004200FE">
        <w:rPr>
          <w:color w:val="000000" w:themeColor="text1"/>
          <w:sz w:val="28"/>
          <w:szCs w:val="28"/>
        </w:rPr>
        <w:t xml:space="preserve"> и сеть «Интернет»;</w:t>
      </w:r>
    </w:p>
    <w:p w:rsidR="009A42F9" w:rsidRPr="004200FE" w:rsidRDefault="009A42F9" w:rsidP="004200FE">
      <w:pPr>
        <w:pStyle w:val="ab"/>
        <w:numPr>
          <w:ilvl w:val="0"/>
          <w:numId w:val="26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 xml:space="preserve">распространение материалов (буклеты, флаеры и другое), содержание которых будет направлено на позитивное восприятие лицами разных возрастных и социальных групп информации о необходимости следования принципам </w:t>
      </w:r>
      <w:r w:rsidR="002D1B41" w:rsidRPr="004200FE">
        <w:rPr>
          <w:color w:val="000000" w:themeColor="text1"/>
          <w:sz w:val="28"/>
          <w:szCs w:val="28"/>
        </w:rPr>
        <w:t>здорового образа жизни</w:t>
      </w:r>
      <w:r w:rsidR="00671657" w:rsidRPr="004200FE">
        <w:rPr>
          <w:color w:val="000000" w:themeColor="text1"/>
          <w:sz w:val="28"/>
          <w:szCs w:val="28"/>
        </w:rPr>
        <w:t>;</w:t>
      </w:r>
    </w:p>
    <w:p w:rsidR="009A42F9" w:rsidRPr="004200FE" w:rsidRDefault="009A42F9" w:rsidP="004200FE">
      <w:pPr>
        <w:pStyle w:val="ConsPlusNormal"/>
        <w:numPr>
          <w:ilvl w:val="0"/>
          <w:numId w:val="26"/>
        </w:numPr>
        <w:tabs>
          <w:tab w:val="left" w:pos="1418"/>
          <w:tab w:val="left" w:pos="1701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внедрение корпоративных программ общественного здоровья на предприятиях и в учреждениях </w:t>
      </w:r>
      <w:r w:rsidR="00450391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города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345702" w:rsidRPr="004200FE" w:rsidRDefault="00345702" w:rsidP="004200FE">
      <w:pPr>
        <w:pStyle w:val="ConsPlusNormal"/>
        <w:numPr>
          <w:ilvl w:val="0"/>
          <w:numId w:val="26"/>
        </w:numPr>
        <w:tabs>
          <w:tab w:val="left" w:pos="1418"/>
          <w:tab w:val="left" w:pos="1701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200FE">
        <w:rPr>
          <w:rStyle w:val="af2"/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организация акций, дней здоровья и иных мероприятий, направленных на мотивирование граждан к ведению здорового образа жизни, занятиям физической культурой и спортом;</w:t>
      </w:r>
    </w:p>
    <w:p w:rsidR="00345702" w:rsidRPr="004200FE" w:rsidRDefault="00345702" w:rsidP="004200FE">
      <w:pPr>
        <w:pStyle w:val="ConsPlusNormal"/>
        <w:numPr>
          <w:ilvl w:val="0"/>
          <w:numId w:val="26"/>
        </w:numPr>
        <w:tabs>
          <w:tab w:val="left" w:pos="1418"/>
          <w:tab w:val="left" w:pos="1701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внедрение Всероссийского физкультурно-спортивного комплекса "Готов к труду и обороне"</w:t>
      </w:r>
    </w:p>
    <w:p w:rsidR="00345702" w:rsidRPr="004200FE" w:rsidRDefault="00345702" w:rsidP="004200FE">
      <w:pPr>
        <w:pStyle w:val="ab"/>
        <w:numPr>
          <w:ilvl w:val="0"/>
          <w:numId w:val="26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 xml:space="preserve">повышение уровня грамотности учащихся и родителей в вопросах </w:t>
      </w:r>
      <w:r w:rsidR="00671657" w:rsidRPr="004200FE">
        <w:rPr>
          <w:color w:val="000000" w:themeColor="text1"/>
          <w:sz w:val="28"/>
          <w:szCs w:val="28"/>
        </w:rPr>
        <w:t>здорового образа жизни</w:t>
      </w:r>
      <w:r w:rsidRPr="004200FE">
        <w:rPr>
          <w:color w:val="000000" w:themeColor="text1"/>
          <w:sz w:val="28"/>
          <w:szCs w:val="28"/>
        </w:rPr>
        <w:t>, формирование мотивация к ведению здорового образа жизни;</w:t>
      </w:r>
    </w:p>
    <w:p w:rsidR="00345702" w:rsidRPr="004200FE" w:rsidRDefault="00345702" w:rsidP="004200FE">
      <w:pPr>
        <w:pStyle w:val="ab"/>
        <w:numPr>
          <w:ilvl w:val="0"/>
          <w:numId w:val="26"/>
        </w:numPr>
        <w:tabs>
          <w:tab w:val="left" w:pos="720"/>
        </w:tabs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привлечение учащихся школьного и дошкольного возраста к систематическим занятиям физической культурой и спортом.</w:t>
      </w:r>
    </w:p>
    <w:p w:rsidR="00345702" w:rsidRPr="004200FE" w:rsidRDefault="00345702" w:rsidP="004200FE">
      <w:pPr>
        <w:pStyle w:val="ab"/>
        <w:numPr>
          <w:ilvl w:val="0"/>
          <w:numId w:val="26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 xml:space="preserve">оформление тематических книжных выставок, стендов, плакатов, изготовление информационных буклетов, листовок, памяток по </w:t>
      </w:r>
      <w:r w:rsidR="00671657" w:rsidRPr="004200FE">
        <w:rPr>
          <w:color w:val="000000" w:themeColor="text1"/>
          <w:sz w:val="28"/>
          <w:szCs w:val="28"/>
        </w:rPr>
        <w:t>формированию здорового образа жизни;</w:t>
      </w:r>
    </w:p>
    <w:p w:rsidR="00345702" w:rsidRPr="004200FE" w:rsidRDefault="00345702" w:rsidP="004200FE">
      <w:pPr>
        <w:pStyle w:val="ab"/>
        <w:numPr>
          <w:ilvl w:val="0"/>
          <w:numId w:val="26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lastRenderedPageBreak/>
        <w:t>организация массовых спортивно-оздоровительных мероприятий для детей, подростков, молодежи;</w:t>
      </w:r>
    </w:p>
    <w:p w:rsidR="00671657" w:rsidRPr="004200FE" w:rsidRDefault="00671657" w:rsidP="004200FE">
      <w:pPr>
        <w:pStyle w:val="ab"/>
        <w:numPr>
          <w:ilvl w:val="0"/>
          <w:numId w:val="26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 xml:space="preserve">проведение культурно-массовых мероприятий для населения по пропаганде здорового образа жизни. </w:t>
      </w:r>
    </w:p>
    <w:p w:rsidR="00F71C21" w:rsidRPr="004200FE" w:rsidRDefault="00F71C21" w:rsidP="004200FE">
      <w:pPr>
        <w:pStyle w:val="ConsPlusNormal"/>
        <w:tabs>
          <w:tab w:val="left" w:pos="1418"/>
          <w:tab w:val="left" w:pos="1701"/>
        </w:tabs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F71C21" w:rsidRPr="004200FE" w:rsidRDefault="00F71C21" w:rsidP="004200FE">
      <w:pPr>
        <w:pStyle w:val="ConsPlusNormal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Характеристика мероприятия муниципальной программы «Профилактика заболеваний путём проведения регулярного медицинского контроля, проведения диспансеризации и профилактических осмотров, </w:t>
      </w:r>
      <w:r w:rsidRPr="004200FE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>привлечение населения к их прохождению</w:t>
      </w:r>
      <w:r w:rsidRPr="004200FE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»</w:t>
      </w:r>
    </w:p>
    <w:p w:rsidR="00671657" w:rsidRPr="004200FE" w:rsidRDefault="00671657" w:rsidP="004200FE">
      <w:pPr>
        <w:pStyle w:val="ConsPlusNormal"/>
        <w:tabs>
          <w:tab w:val="left" w:pos="567"/>
          <w:tab w:val="left" w:pos="1276"/>
        </w:tabs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671657" w:rsidRPr="004200FE" w:rsidRDefault="00671657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Мероприятие реализуется через:</w:t>
      </w:r>
    </w:p>
    <w:p w:rsidR="00345702" w:rsidRPr="00601BF0" w:rsidRDefault="00345702" w:rsidP="00601BF0">
      <w:pPr>
        <w:pStyle w:val="ab"/>
        <w:numPr>
          <w:ilvl w:val="0"/>
          <w:numId w:val="27"/>
        </w:numPr>
        <w:tabs>
          <w:tab w:val="left" w:pos="720"/>
        </w:tabs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601BF0">
        <w:rPr>
          <w:color w:val="000000" w:themeColor="text1"/>
          <w:sz w:val="28"/>
          <w:szCs w:val="28"/>
        </w:rPr>
        <w:t xml:space="preserve">проведение профилактической работы по заболеваниям, их ранняя диагностика; </w:t>
      </w:r>
    </w:p>
    <w:p w:rsidR="00345702" w:rsidRPr="00601BF0" w:rsidRDefault="00345702" w:rsidP="00601BF0">
      <w:pPr>
        <w:pStyle w:val="ab"/>
        <w:numPr>
          <w:ilvl w:val="0"/>
          <w:numId w:val="27"/>
        </w:numPr>
        <w:suppressAutoHyphens/>
        <w:ind w:left="0" w:firstLine="709"/>
        <w:jc w:val="both"/>
        <w:rPr>
          <w:bCs/>
          <w:iCs/>
          <w:color w:val="000000" w:themeColor="text1"/>
          <w:sz w:val="28"/>
          <w:szCs w:val="28"/>
        </w:rPr>
      </w:pPr>
      <w:r w:rsidRPr="00601BF0">
        <w:rPr>
          <w:bCs/>
          <w:iCs/>
          <w:color w:val="000000" w:themeColor="text1"/>
          <w:sz w:val="28"/>
          <w:szCs w:val="28"/>
        </w:rPr>
        <w:t>раннее выявление факторов риска и заболеваний</w:t>
      </w:r>
      <w:r w:rsidR="00671657" w:rsidRPr="00601BF0">
        <w:rPr>
          <w:bCs/>
          <w:iCs/>
          <w:color w:val="000000" w:themeColor="text1"/>
          <w:sz w:val="28"/>
          <w:szCs w:val="28"/>
        </w:rPr>
        <w:t>;</w:t>
      </w:r>
    </w:p>
    <w:p w:rsidR="00671657" w:rsidRPr="00E966F1" w:rsidRDefault="00671657" w:rsidP="00E966F1">
      <w:pPr>
        <w:pStyle w:val="ab"/>
        <w:numPr>
          <w:ilvl w:val="0"/>
          <w:numId w:val="27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601BF0">
        <w:rPr>
          <w:color w:val="000000" w:themeColor="text1"/>
          <w:sz w:val="28"/>
          <w:szCs w:val="28"/>
        </w:rPr>
        <w:t>т</w:t>
      </w:r>
      <w:r w:rsidR="00AE5D2E" w:rsidRPr="00601BF0">
        <w:rPr>
          <w:color w:val="000000" w:themeColor="text1"/>
          <w:sz w:val="28"/>
          <w:szCs w:val="28"/>
        </w:rPr>
        <w:t>ематические беседы с гражданами старшего поколения «Основные составляющие здорового образа жизни»</w:t>
      </w:r>
      <w:r w:rsidRPr="00601BF0">
        <w:rPr>
          <w:color w:val="000000" w:themeColor="text1"/>
          <w:sz w:val="28"/>
          <w:szCs w:val="28"/>
        </w:rPr>
        <w:t xml:space="preserve">, </w:t>
      </w:r>
      <w:r w:rsidR="00AE5D2E" w:rsidRPr="00601BF0">
        <w:rPr>
          <w:color w:val="000000" w:themeColor="text1"/>
          <w:sz w:val="28"/>
          <w:szCs w:val="28"/>
        </w:rPr>
        <w:t>«Принципы долголетия»</w:t>
      </w:r>
    </w:p>
    <w:p w:rsidR="00345702" w:rsidRPr="004200FE" w:rsidRDefault="00671657" w:rsidP="00601BF0">
      <w:pPr>
        <w:pStyle w:val="ConsPlusNormal"/>
        <w:numPr>
          <w:ilvl w:val="0"/>
          <w:numId w:val="27"/>
        </w:numPr>
        <w:tabs>
          <w:tab w:val="left" w:pos="567"/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</w:t>
      </w:r>
      <w:r w:rsidR="00AE5D2E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роведение профилактических медицинских осмотров учащихся в школах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AE5D2E" w:rsidRPr="004200FE" w:rsidRDefault="00671657" w:rsidP="00601BF0">
      <w:pPr>
        <w:pStyle w:val="ConsPlusNormal"/>
        <w:numPr>
          <w:ilvl w:val="0"/>
          <w:numId w:val="27"/>
        </w:numPr>
        <w:tabs>
          <w:tab w:val="left" w:pos="567"/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="00AE5D2E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беспечение информированности населения о диспансеризации и 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профилактических осмотрах </w:t>
      </w:r>
      <w:r w:rsidR="00AE5D2E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(средства массовой информации, привлечение страховых компаний, печатная продукция,</w:t>
      </w:r>
      <w:r w:rsidR="00E96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AE5D2E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пр.)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AE5D2E" w:rsidRPr="004200FE" w:rsidRDefault="00671657" w:rsidP="00601BF0">
      <w:pPr>
        <w:pStyle w:val="ConsPlusNormal"/>
        <w:numPr>
          <w:ilvl w:val="0"/>
          <w:numId w:val="27"/>
        </w:numPr>
        <w:tabs>
          <w:tab w:val="left" w:pos="567"/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о</w:t>
      </w:r>
      <w:r w:rsidR="00AE5D2E" w:rsidRPr="004200F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рганизаци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ю</w:t>
      </w:r>
      <w:r w:rsidR="00AE5D2E" w:rsidRPr="004200F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профилактической работы (диспансеризация, 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профилактические осмотры</w:t>
      </w:r>
      <w:r w:rsidR="00AE5D2E" w:rsidRPr="004200F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, вакцинация).</w:t>
      </w:r>
    </w:p>
    <w:p w:rsidR="00F71C21" w:rsidRPr="004200FE" w:rsidRDefault="00F71C21" w:rsidP="004200FE">
      <w:pPr>
        <w:pStyle w:val="ConsPlusNormal"/>
        <w:tabs>
          <w:tab w:val="left" w:pos="1418"/>
          <w:tab w:val="left" w:pos="1701"/>
        </w:tabs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F71C21" w:rsidRPr="004200FE" w:rsidRDefault="00F71C21" w:rsidP="004200FE">
      <w:pPr>
        <w:pStyle w:val="ConsPlusNormal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Характеристика мероприятия муниципальной программы «Проведение санитарно-просветительской работы среди населения, в том числе среди несовершеннолетних, по профилактике алкоголизма, наркомании, токсикомании, курения, мероприятий, направленных на преодоление зависимостей (вредных привычек)»</w:t>
      </w:r>
    </w:p>
    <w:p w:rsidR="00671657" w:rsidRPr="004200FE" w:rsidRDefault="00671657" w:rsidP="004200FE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671657" w:rsidRPr="004200FE" w:rsidRDefault="00805930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Мероприятие</w:t>
      </w:r>
      <w:r w:rsidR="00671657" w:rsidRPr="004200FE">
        <w:rPr>
          <w:color w:val="000000" w:themeColor="text1"/>
          <w:sz w:val="28"/>
          <w:szCs w:val="28"/>
        </w:rPr>
        <w:t xml:space="preserve"> реализуется через:</w:t>
      </w:r>
    </w:p>
    <w:p w:rsidR="00345702" w:rsidRPr="00601BF0" w:rsidRDefault="00345702" w:rsidP="00601BF0">
      <w:pPr>
        <w:pStyle w:val="ab"/>
        <w:numPr>
          <w:ilvl w:val="0"/>
          <w:numId w:val="28"/>
        </w:numPr>
        <w:suppressAutoHyphens/>
        <w:autoSpaceDE w:val="0"/>
        <w:autoSpaceDN w:val="0"/>
        <w:adjustRightInd w:val="0"/>
        <w:ind w:left="0" w:firstLine="698"/>
        <w:jc w:val="both"/>
        <w:rPr>
          <w:color w:val="000000" w:themeColor="text1"/>
          <w:sz w:val="28"/>
          <w:szCs w:val="28"/>
        </w:rPr>
      </w:pPr>
      <w:r w:rsidRPr="00601BF0">
        <w:rPr>
          <w:color w:val="000000" w:themeColor="text1"/>
          <w:sz w:val="28"/>
          <w:szCs w:val="28"/>
        </w:rPr>
        <w:t>распространение среди учащихся информационных материалов, пропагандирующих здоровый образ жизни, в целях профилактики наркомании, токсикомании и алкоголизма в учебных заведениях;</w:t>
      </w:r>
    </w:p>
    <w:p w:rsidR="00345702" w:rsidRPr="00601BF0" w:rsidRDefault="00345702" w:rsidP="00601BF0">
      <w:pPr>
        <w:pStyle w:val="ab"/>
        <w:numPr>
          <w:ilvl w:val="0"/>
          <w:numId w:val="28"/>
        </w:numPr>
        <w:suppressAutoHyphens/>
        <w:autoSpaceDE w:val="0"/>
        <w:autoSpaceDN w:val="0"/>
        <w:adjustRightInd w:val="0"/>
        <w:ind w:left="0" w:firstLine="698"/>
        <w:jc w:val="both"/>
        <w:rPr>
          <w:color w:val="000000" w:themeColor="text1"/>
          <w:sz w:val="28"/>
          <w:szCs w:val="28"/>
        </w:rPr>
      </w:pPr>
      <w:r w:rsidRPr="00601BF0">
        <w:rPr>
          <w:color w:val="000000" w:themeColor="text1"/>
          <w:sz w:val="28"/>
          <w:szCs w:val="28"/>
        </w:rPr>
        <w:t>создание и распространение на регулярной основе социальной рекламы, направленной на пропаганду ответственного родительства и защиту детей, в том числе в сети «Интернет», и ознакомление детей и их родителей (законных представителей) с полезными и безопасными сайтами;</w:t>
      </w:r>
    </w:p>
    <w:p w:rsidR="00345702" w:rsidRPr="00601BF0" w:rsidRDefault="00345702" w:rsidP="00601BF0">
      <w:pPr>
        <w:pStyle w:val="ab"/>
        <w:numPr>
          <w:ilvl w:val="0"/>
          <w:numId w:val="28"/>
        </w:numPr>
        <w:suppressAutoHyphens/>
        <w:autoSpaceDE w:val="0"/>
        <w:autoSpaceDN w:val="0"/>
        <w:adjustRightInd w:val="0"/>
        <w:ind w:left="0" w:firstLine="698"/>
        <w:jc w:val="both"/>
        <w:rPr>
          <w:color w:val="000000" w:themeColor="text1"/>
          <w:sz w:val="28"/>
          <w:szCs w:val="28"/>
        </w:rPr>
      </w:pPr>
      <w:r w:rsidRPr="00601BF0">
        <w:rPr>
          <w:color w:val="000000" w:themeColor="text1"/>
          <w:sz w:val="28"/>
          <w:szCs w:val="28"/>
        </w:rPr>
        <w:t xml:space="preserve">подготовка и размещение в печатных и сетевых изданиях информации о защите детей от информации, причиняющей вред их здоровью и развитию. </w:t>
      </w:r>
    </w:p>
    <w:p w:rsidR="00345702" w:rsidRPr="00601BF0" w:rsidRDefault="00345702" w:rsidP="00601BF0">
      <w:pPr>
        <w:pStyle w:val="ab"/>
        <w:numPr>
          <w:ilvl w:val="0"/>
          <w:numId w:val="28"/>
        </w:numPr>
        <w:suppressAutoHyphens/>
        <w:ind w:left="0" w:firstLine="698"/>
        <w:jc w:val="both"/>
        <w:rPr>
          <w:color w:val="000000" w:themeColor="text1"/>
          <w:sz w:val="28"/>
          <w:szCs w:val="28"/>
        </w:rPr>
      </w:pPr>
      <w:r w:rsidRPr="00601BF0">
        <w:rPr>
          <w:color w:val="000000" w:themeColor="text1"/>
          <w:sz w:val="28"/>
          <w:szCs w:val="28"/>
        </w:rPr>
        <w:t xml:space="preserve">противодействие немедицинскому потреблению наркотических </w:t>
      </w:r>
      <w:r w:rsidR="00671657" w:rsidRPr="00601BF0">
        <w:rPr>
          <w:color w:val="000000" w:themeColor="text1"/>
          <w:sz w:val="28"/>
          <w:szCs w:val="28"/>
        </w:rPr>
        <w:t>с</w:t>
      </w:r>
      <w:r w:rsidRPr="00601BF0">
        <w:rPr>
          <w:color w:val="000000" w:themeColor="text1"/>
          <w:sz w:val="28"/>
          <w:szCs w:val="28"/>
        </w:rPr>
        <w:t xml:space="preserve">редств через проведение разъяснительной работы в образовательных </w:t>
      </w:r>
      <w:r w:rsidRPr="00601BF0">
        <w:rPr>
          <w:color w:val="000000" w:themeColor="text1"/>
          <w:sz w:val="28"/>
          <w:szCs w:val="28"/>
        </w:rPr>
        <w:lastRenderedPageBreak/>
        <w:t>учреждениях района о пагубном влиянии и последствиях упот</w:t>
      </w:r>
      <w:r w:rsidRPr="00601BF0">
        <w:rPr>
          <w:color w:val="000000" w:themeColor="text1"/>
          <w:sz w:val="28"/>
          <w:szCs w:val="28"/>
        </w:rPr>
        <w:softHyphen/>
        <w:t>ребления наркотических средств, курительных смесей и иных веществ, опасных для жизни и здоровья граждан;</w:t>
      </w:r>
    </w:p>
    <w:p w:rsidR="00671657" w:rsidRPr="00601BF0" w:rsidRDefault="00345702" w:rsidP="00601BF0">
      <w:pPr>
        <w:pStyle w:val="ab"/>
        <w:numPr>
          <w:ilvl w:val="0"/>
          <w:numId w:val="28"/>
        </w:numPr>
        <w:suppressAutoHyphens/>
        <w:ind w:left="0" w:firstLine="698"/>
        <w:jc w:val="both"/>
        <w:rPr>
          <w:color w:val="000000" w:themeColor="text1"/>
          <w:sz w:val="28"/>
          <w:szCs w:val="28"/>
        </w:rPr>
      </w:pPr>
      <w:r w:rsidRPr="00601BF0">
        <w:rPr>
          <w:color w:val="000000" w:themeColor="text1"/>
          <w:sz w:val="28"/>
          <w:szCs w:val="28"/>
        </w:rPr>
        <w:t xml:space="preserve">проведение санитарно-просветительской работы среди несовершеннолетних по профилактике алкоголизма, наркомании, токсикомании, курения, пропаганде здорового образа жизни, профилактике заболеваний, передаваемых половым путем, половое воспитание несовершеннолетних; </w:t>
      </w:r>
    </w:p>
    <w:p w:rsidR="00F71C21" w:rsidRPr="00601BF0" w:rsidRDefault="00345702" w:rsidP="00601BF0">
      <w:pPr>
        <w:pStyle w:val="ab"/>
        <w:numPr>
          <w:ilvl w:val="0"/>
          <w:numId w:val="28"/>
        </w:numPr>
        <w:suppressAutoHyphens/>
        <w:ind w:left="0" w:firstLine="698"/>
        <w:jc w:val="both"/>
        <w:rPr>
          <w:b/>
          <w:color w:val="000000" w:themeColor="text1"/>
          <w:sz w:val="28"/>
          <w:szCs w:val="28"/>
        </w:rPr>
      </w:pPr>
      <w:r w:rsidRPr="00601BF0">
        <w:rPr>
          <w:color w:val="000000" w:themeColor="text1"/>
          <w:sz w:val="28"/>
          <w:szCs w:val="28"/>
        </w:rPr>
        <w:t xml:space="preserve">организация </w:t>
      </w:r>
      <w:r w:rsidR="00C1533E" w:rsidRPr="00601BF0">
        <w:rPr>
          <w:color w:val="000000" w:themeColor="text1"/>
          <w:sz w:val="28"/>
          <w:szCs w:val="28"/>
        </w:rPr>
        <w:t>городского</w:t>
      </w:r>
      <w:r w:rsidRPr="00601BF0">
        <w:rPr>
          <w:color w:val="000000" w:themeColor="text1"/>
          <w:sz w:val="28"/>
          <w:szCs w:val="28"/>
        </w:rPr>
        <w:t xml:space="preserve"> конкурса (стенгазет, плакатов, фотографий, видеофильмов) «Я выбираю здоровый образ жизни»; организация профилактической акции «Верить! Жить! Творить!», направленный на пропаганду здорового образа жизни, профилактику асоциального поведения</w:t>
      </w:r>
      <w:r w:rsidR="00BA2C0E" w:rsidRPr="00601BF0">
        <w:rPr>
          <w:color w:val="000000" w:themeColor="text1"/>
          <w:sz w:val="28"/>
          <w:szCs w:val="28"/>
        </w:rPr>
        <w:t>.</w:t>
      </w:r>
    </w:p>
    <w:p w:rsidR="00F71C21" w:rsidRPr="004200FE" w:rsidRDefault="00F71C21" w:rsidP="004200FE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C0230F" w:rsidRPr="004200FE" w:rsidRDefault="00C0230F" w:rsidP="004200FE">
      <w:pPr>
        <w:pStyle w:val="ab"/>
        <w:numPr>
          <w:ilvl w:val="0"/>
          <w:numId w:val="23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4200FE">
        <w:rPr>
          <w:rFonts w:eastAsia="Calibri"/>
          <w:b/>
          <w:bCs/>
          <w:color w:val="000000" w:themeColor="text1"/>
          <w:sz w:val="28"/>
          <w:szCs w:val="28"/>
        </w:rPr>
        <w:t>Ресурсное обеспечение муниципальной программы</w:t>
      </w:r>
    </w:p>
    <w:p w:rsidR="00C0230F" w:rsidRPr="004200FE" w:rsidRDefault="00C0230F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:rsidR="00C0230F" w:rsidRPr="004200FE" w:rsidRDefault="00C0230F" w:rsidP="004200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Финансовое обеспечение реализации </w:t>
      </w:r>
      <w:r w:rsidR="00805930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осуществляется за счет средств бюджета </w:t>
      </w:r>
      <w:r w:rsidR="00805930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муниципального образования «город Свободный».</w:t>
      </w:r>
    </w:p>
    <w:p w:rsidR="00C0230F" w:rsidRPr="004200FE" w:rsidRDefault="00C0230F" w:rsidP="004200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Объемы бюджетных ассигнований уточняются ежегодно при формировании бюджета </w:t>
      </w:r>
      <w:r w:rsidR="00805930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г. Свободного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на очередной финансовый год и плановый период на основании решения </w:t>
      </w:r>
      <w:r w:rsidR="00805930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Свободненского городского Совета народных депутатов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C0230F" w:rsidRPr="004200FE" w:rsidRDefault="00C0230F" w:rsidP="004200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Общий объем финансирования муниципальной программы составляет 0,</w:t>
      </w:r>
      <w:r w:rsidR="00805930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0 тыс.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рублей, в том числе за счет средств федерального бюджета – 0,0 тыс. рублей, областного бюджета – 0,</w:t>
      </w:r>
      <w:r w:rsidR="00805930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0 тыс.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рублей, бюджета </w:t>
      </w:r>
      <w:r w:rsidR="00805930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г. Свободного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– 0,0 тыс. рублей.</w:t>
      </w:r>
    </w:p>
    <w:p w:rsidR="00C0230F" w:rsidRPr="004200FE" w:rsidRDefault="00C0230F" w:rsidP="004200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Информация о ресурсном обеспечении муниципальной программы за счет всех источников финансирования приведена в приложении № </w:t>
      </w:r>
      <w:r w:rsidR="00DD3A27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DD3A27" w:rsidRPr="004200FE" w:rsidRDefault="00DD3A27" w:rsidP="004200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DD3A27" w:rsidRPr="004200FE" w:rsidRDefault="00805930" w:rsidP="004200FE">
      <w:pPr>
        <w:pStyle w:val="ab"/>
        <w:numPr>
          <w:ilvl w:val="0"/>
          <w:numId w:val="23"/>
        </w:numPr>
        <w:suppressAutoHyphens/>
        <w:ind w:left="0" w:firstLine="709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  <w:r w:rsidRPr="004200FE">
        <w:rPr>
          <w:rFonts w:eastAsia="Calibri"/>
          <w:b/>
          <w:bCs/>
          <w:color w:val="000000" w:themeColor="text1"/>
          <w:sz w:val="28"/>
          <w:szCs w:val="28"/>
        </w:rPr>
        <w:t xml:space="preserve">Анализ рисков реализации муниципальной </w:t>
      </w:r>
      <w:r w:rsidR="00DD3A27" w:rsidRPr="004200FE">
        <w:rPr>
          <w:rFonts w:eastAsia="Calibri"/>
          <w:b/>
          <w:bCs/>
          <w:color w:val="000000" w:themeColor="text1"/>
          <w:sz w:val="28"/>
          <w:szCs w:val="28"/>
        </w:rPr>
        <w:t xml:space="preserve">программы и </w:t>
      </w:r>
    </w:p>
    <w:p w:rsidR="00DD3A27" w:rsidRPr="004200FE" w:rsidRDefault="00DD3A27" w:rsidP="004200FE">
      <w:pPr>
        <w:pStyle w:val="ConsPlusNormal"/>
        <w:tabs>
          <w:tab w:val="left" w:pos="5580"/>
        </w:tabs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/>
        </w:rPr>
        <w:t>описание мер управления рисками</w:t>
      </w:r>
      <w:r w:rsidRPr="004200FE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/>
        </w:rPr>
        <w:tab/>
      </w:r>
    </w:p>
    <w:p w:rsidR="00DD3A27" w:rsidRPr="004200FE" w:rsidRDefault="00DD3A27" w:rsidP="004200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предотвращения и минимизации данных рисков планируется принять определенные меры:</w:t>
      </w:r>
    </w:p>
    <w:p w:rsidR="00DD3A27" w:rsidRPr="004200FE" w:rsidRDefault="00DD3A27" w:rsidP="00601BF0">
      <w:pPr>
        <w:pStyle w:val="ConsPlusNormal"/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организовать мониторинг хода реализации мероприятий </w:t>
      </w:r>
      <w:r w:rsidR="00437F1D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выполнения </w:t>
      </w:r>
      <w:r w:rsidR="00437F1D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 целом, позволяющий своевременно принять управленческие решения о более эффективном использовании средств и ресурсов </w:t>
      </w:r>
      <w:r w:rsidR="00437F1D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; </w:t>
      </w:r>
    </w:p>
    <w:p w:rsidR="00DD3A27" w:rsidRPr="004200FE" w:rsidRDefault="00DD3A27" w:rsidP="00601BF0">
      <w:pPr>
        <w:pStyle w:val="ConsPlusNormal"/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провести экономический анализ использования ресурсов муниципальной программы, обеспечивающий сбалансированное распределение финансовых средств на реализацию основных мероприятий муниципальной программы в соответствии с ожидаемыми результатами, а также позволяющий определить меры по привлечению внебюджетных ресурсов. </w:t>
      </w:r>
    </w:p>
    <w:p w:rsidR="00DD3A27" w:rsidRPr="004200FE" w:rsidRDefault="00DD3A27" w:rsidP="004200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Кроме того, существует социальный риск, связанный с низкой 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 xml:space="preserve">информированностью общества в целом о ходе реализации </w:t>
      </w:r>
      <w:r w:rsidR="00437F1D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Если социально-экономические последствия выполнения мероприятий не будут понятны общественности, то в обществе может возникнуть безразличие, а в крайнем своем проявлении - неприятие и негативное отношение граждан, как к самой муниципальной программе, так и к отдельным ее элементам. </w:t>
      </w:r>
    </w:p>
    <w:p w:rsidR="00DD3A27" w:rsidRPr="004200FE" w:rsidRDefault="00DD3A27" w:rsidP="004200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предотвращения и минимизации социального риска планируется организовать привлечение общественности</w:t>
      </w:r>
      <w:r w:rsidR="003147BD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ресурсы СМИ, интернет-ресурсы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к реализации и </w:t>
      </w:r>
      <w:r w:rsidR="00437F1D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оценке результатов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муниципальной программы</w:t>
      </w:r>
      <w:r w:rsidR="003147BD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</w:p>
    <w:p w:rsidR="00DD3A27" w:rsidRPr="004200FE" w:rsidRDefault="00DD3A27" w:rsidP="004200FE">
      <w:pPr>
        <w:pStyle w:val="ConsPlusNormal"/>
        <w:tabs>
          <w:tab w:val="left" w:pos="558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3147BD" w:rsidRPr="004200FE" w:rsidRDefault="003147BD" w:rsidP="004200FE">
      <w:pPr>
        <w:pStyle w:val="ConsPlusNormal"/>
        <w:tabs>
          <w:tab w:val="left" w:pos="5580"/>
        </w:tabs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6. </w:t>
      </w:r>
      <w:r w:rsidRPr="004200FE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/>
        </w:rPr>
        <w:t>Участие в реализации муниципальной программы</w:t>
      </w:r>
    </w:p>
    <w:p w:rsidR="005D0A4E" w:rsidRPr="004200FE" w:rsidRDefault="005D0A4E" w:rsidP="004200FE">
      <w:pPr>
        <w:pStyle w:val="ConsPlusNormal"/>
        <w:tabs>
          <w:tab w:val="left" w:pos="5580"/>
        </w:tabs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5D0A4E" w:rsidRPr="004200FE" w:rsidRDefault="003F4C74" w:rsidP="004200FE">
      <w:pPr>
        <w:pStyle w:val="ConsPlusNormal"/>
        <w:tabs>
          <w:tab w:val="left" w:pos="558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Участники</w:t>
      </w:r>
      <w:r w:rsidR="005D0A4E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муниципальной программы в соответствии </w:t>
      </w:r>
      <w:r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паспортом</w:t>
      </w:r>
      <w:r w:rsidR="005D0A4E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организуют </w:t>
      </w:r>
      <w:r w:rsidR="00DF59B7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реализацию мероприятий</w:t>
      </w:r>
      <w:r w:rsidR="005D0A4E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на территории </w:t>
      </w:r>
      <w:r w:rsidR="00437F1D" w:rsidRPr="004200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города Свободного.</w:t>
      </w:r>
    </w:p>
    <w:p w:rsidR="005D0A4E" w:rsidRPr="004200FE" w:rsidRDefault="005D0A4E" w:rsidP="004200FE">
      <w:pPr>
        <w:suppressAutoHyphens/>
        <w:ind w:firstLine="709"/>
        <w:jc w:val="both"/>
        <w:rPr>
          <w:color w:val="000000" w:themeColor="text1"/>
          <w:sz w:val="28"/>
          <w:szCs w:val="28"/>
        </w:rPr>
        <w:sectPr w:rsidR="005D0A4E" w:rsidRPr="004200FE" w:rsidSect="001201E5">
          <w:headerReference w:type="even" r:id="rId16"/>
          <w:pgSz w:w="11906" w:h="16838"/>
          <w:pgMar w:top="1134" w:right="851" w:bottom="1134" w:left="1701" w:header="709" w:footer="709" w:gutter="0"/>
          <w:pgNumType w:start="19"/>
          <w:cols w:space="708"/>
          <w:docGrid w:linePitch="360"/>
        </w:sectPr>
      </w:pPr>
      <w:r w:rsidRPr="004200FE">
        <w:rPr>
          <w:color w:val="000000" w:themeColor="text1"/>
          <w:sz w:val="28"/>
          <w:szCs w:val="28"/>
        </w:rPr>
        <w:t>________</w:t>
      </w:r>
    </w:p>
    <w:p w:rsidR="005D0A4E" w:rsidRPr="00601BF0" w:rsidRDefault="005D0A4E" w:rsidP="00601BF0">
      <w:pPr>
        <w:suppressAutoHyphens/>
        <w:spacing w:after="280"/>
        <w:ind w:left="10632" w:right="-143"/>
        <w:contextualSpacing/>
        <w:jc w:val="center"/>
        <w:rPr>
          <w:color w:val="000000" w:themeColor="text1"/>
          <w:sz w:val="28"/>
          <w:szCs w:val="28"/>
        </w:rPr>
      </w:pPr>
      <w:r w:rsidRPr="00601BF0">
        <w:rPr>
          <w:color w:val="000000" w:themeColor="text1"/>
          <w:sz w:val="28"/>
          <w:szCs w:val="28"/>
        </w:rPr>
        <w:lastRenderedPageBreak/>
        <w:t>Приложение № 1</w:t>
      </w:r>
    </w:p>
    <w:p w:rsidR="005D0A4E" w:rsidRPr="00601BF0" w:rsidRDefault="005D0A4E" w:rsidP="00601BF0">
      <w:pPr>
        <w:suppressAutoHyphens/>
        <w:spacing w:before="280" w:after="280"/>
        <w:ind w:left="10632"/>
        <w:contextualSpacing/>
        <w:jc w:val="center"/>
        <w:rPr>
          <w:color w:val="000000" w:themeColor="text1"/>
          <w:sz w:val="28"/>
          <w:szCs w:val="28"/>
        </w:rPr>
      </w:pPr>
      <w:r w:rsidRPr="00601BF0">
        <w:rPr>
          <w:color w:val="000000" w:themeColor="text1"/>
          <w:sz w:val="28"/>
          <w:szCs w:val="28"/>
        </w:rPr>
        <w:t>к муниципальной программе</w:t>
      </w:r>
    </w:p>
    <w:p w:rsidR="005D0A4E" w:rsidRPr="00601BF0" w:rsidRDefault="005D0A4E" w:rsidP="00601BF0">
      <w:pPr>
        <w:suppressAutoHyphens/>
        <w:spacing w:before="280" w:after="280"/>
        <w:contextualSpacing/>
        <w:jc w:val="center"/>
        <w:rPr>
          <w:color w:val="000000" w:themeColor="text1"/>
          <w:sz w:val="28"/>
          <w:szCs w:val="28"/>
        </w:rPr>
      </w:pPr>
      <w:r w:rsidRPr="00601BF0">
        <w:rPr>
          <w:b/>
          <w:color w:val="000000" w:themeColor="text1"/>
          <w:sz w:val="28"/>
          <w:szCs w:val="28"/>
        </w:rPr>
        <w:t>СВЕДЕНИЯ</w:t>
      </w:r>
    </w:p>
    <w:p w:rsidR="005D0A4E" w:rsidRPr="00601BF0" w:rsidRDefault="005D0A4E" w:rsidP="00601BF0">
      <w:pPr>
        <w:suppressAutoHyphens/>
        <w:spacing w:before="280" w:after="280"/>
        <w:contextualSpacing/>
        <w:jc w:val="center"/>
        <w:rPr>
          <w:color w:val="000000" w:themeColor="text1"/>
          <w:sz w:val="28"/>
          <w:szCs w:val="28"/>
        </w:rPr>
      </w:pPr>
      <w:r w:rsidRPr="00601BF0">
        <w:rPr>
          <w:b/>
          <w:color w:val="000000" w:themeColor="text1"/>
          <w:sz w:val="28"/>
          <w:szCs w:val="28"/>
        </w:rPr>
        <w:t>о целевых показателях эффективности реализации муниципальной программы</w:t>
      </w:r>
    </w:p>
    <w:p w:rsidR="005D0A4E" w:rsidRPr="004200FE" w:rsidRDefault="005D0A4E" w:rsidP="004200FE">
      <w:pPr>
        <w:suppressAutoHyphens/>
        <w:spacing w:before="280" w:after="280"/>
        <w:contextualSpacing/>
        <w:jc w:val="center"/>
        <w:rPr>
          <w:b/>
          <w:color w:val="000000" w:themeColor="text1"/>
          <w:sz w:val="28"/>
          <w:szCs w:val="28"/>
        </w:rPr>
      </w:pPr>
    </w:p>
    <w:tbl>
      <w:tblPr>
        <w:tblpPr w:leftFromText="180" w:rightFromText="180" w:vertAnchor="text" w:tblpX="108" w:tblpY="1"/>
        <w:tblOverlap w:val="never"/>
        <w:tblW w:w="15013" w:type="dxa"/>
        <w:tblLayout w:type="fixed"/>
        <w:tblLook w:val="0000" w:firstRow="0" w:lastRow="0" w:firstColumn="0" w:lastColumn="0" w:noHBand="0" w:noVBand="0"/>
      </w:tblPr>
      <w:tblGrid>
        <w:gridCol w:w="527"/>
        <w:gridCol w:w="4826"/>
        <w:gridCol w:w="1417"/>
        <w:gridCol w:w="1276"/>
        <w:gridCol w:w="1276"/>
        <w:gridCol w:w="1134"/>
        <w:gridCol w:w="1134"/>
        <w:gridCol w:w="1134"/>
        <w:gridCol w:w="1144"/>
        <w:gridCol w:w="1124"/>
        <w:gridCol w:w="21"/>
      </w:tblGrid>
      <w:tr w:rsidR="00601BF0" w:rsidRPr="0043492C" w:rsidTr="009B60A4">
        <w:trPr>
          <w:gridAfter w:val="1"/>
          <w:wAfter w:w="21" w:type="dxa"/>
          <w:trHeight w:val="525"/>
          <w:tblHeader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A4E" w:rsidRPr="0043492C" w:rsidRDefault="005D0A4E" w:rsidP="00601BF0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№</w:t>
            </w:r>
          </w:p>
          <w:p w:rsidR="005D0A4E" w:rsidRPr="0043492C" w:rsidRDefault="005D0A4E" w:rsidP="00601BF0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п/п</w:t>
            </w:r>
          </w:p>
        </w:tc>
        <w:tc>
          <w:tcPr>
            <w:tcW w:w="4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A4E" w:rsidRPr="0043492C" w:rsidRDefault="005D0A4E" w:rsidP="00601BF0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Наименование муниципальной программы, подпрограммы,</w:t>
            </w:r>
          </w:p>
          <w:p w:rsidR="005D0A4E" w:rsidRPr="0043492C" w:rsidRDefault="005D0A4E" w:rsidP="00601BF0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отдельного мероприятия,</w:t>
            </w:r>
          </w:p>
          <w:p w:rsidR="005D0A4E" w:rsidRPr="0043492C" w:rsidRDefault="005D0A4E" w:rsidP="00601BF0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проекта, показателя,</w:t>
            </w:r>
          </w:p>
          <w:p w:rsidR="005D0A4E" w:rsidRPr="0043492C" w:rsidRDefault="005D0A4E" w:rsidP="00601BF0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цель, задача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A4E" w:rsidRPr="0043492C" w:rsidRDefault="005D0A4E" w:rsidP="00601BF0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Единица измерения</w:t>
            </w:r>
          </w:p>
        </w:tc>
        <w:tc>
          <w:tcPr>
            <w:tcW w:w="82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A4E" w:rsidRPr="0043492C" w:rsidRDefault="005D0A4E" w:rsidP="00601BF0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Значение показателя</w:t>
            </w:r>
          </w:p>
        </w:tc>
      </w:tr>
      <w:tr w:rsidR="00601BF0" w:rsidRPr="0043492C" w:rsidTr="009B60A4">
        <w:trPr>
          <w:trHeight w:val="1518"/>
          <w:tblHeader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4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2024</w:t>
            </w:r>
          </w:p>
          <w:p w:rsidR="00474CBB" w:rsidRPr="0043492C" w:rsidRDefault="00474CBB" w:rsidP="00601BF0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(базовый)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2025</w:t>
            </w:r>
          </w:p>
          <w:p w:rsidR="00474CBB" w:rsidRPr="0043492C" w:rsidRDefault="00474CBB" w:rsidP="00601BF0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текущий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2026</w:t>
            </w:r>
          </w:p>
          <w:p w:rsidR="00474CBB" w:rsidRPr="0043492C" w:rsidRDefault="00474CBB" w:rsidP="00601BF0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очередной го</w:t>
            </w:r>
            <w:r w:rsidR="00601BF0" w:rsidRPr="0043492C">
              <w:rPr>
                <w:color w:val="000000" w:themeColor="text1"/>
              </w:rPr>
              <w:t>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2028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2029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2030</w:t>
            </w:r>
          </w:p>
        </w:tc>
      </w:tr>
      <w:tr w:rsidR="00601BF0" w:rsidRPr="0043492C" w:rsidTr="009B60A4">
        <w:trPr>
          <w:trHeight w:val="300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1.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Муниципальная  программа «</w:t>
            </w:r>
            <w:r w:rsidR="004243FF" w:rsidRPr="0043492C">
              <w:rPr>
                <w:bCs/>
                <w:iCs/>
                <w:color w:val="000000" w:themeColor="text1"/>
              </w:rPr>
              <w:t>Укрепление общественного здоровья среди населения г. Свободного</w:t>
            </w:r>
            <w:r w:rsidR="004243FF" w:rsidRPr="0043492C">
              <w:rPr>
                <w:color w:val="000000" w:themeColor="text1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</w:tr>
      <w:tr w:rsidR="00601BF0" w:rsidRPr="0043492C" w:rsidTr="009B60A4">
        <w:trPr>
          <w:trHeight w:val="300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i/>
                <w:color w:val="000000" w:themeColor="text1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i/>
                <w:color w:val="000000" w:themeColor="text1"/>
              </w:rPr>
              <w:t xml:space="preserve">Цель: </w:t>
            </w:r>
            <w:r w:rsidRPr="0043492C">
              <w:rPr>
                <w:color w:val="000000" w:themeColor="text1"/>
              </w:rPr>
              <w:t>формирование условий и возможностей, стимулирующих граждан к ведению здорового образа жизни, что в конечном итоге должно привести к улучшению состояния здоровья населения и увеличению ожидаемой продолжительности жизни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</w:tr>
      <w:tr w:rsidR="00601BF0" w:rsidRPr="0043492C" w:rsidTr="009B60A4">
        <w:trPr>
          <w:trHeight w:val="300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i/>
                <w:color w:val="000000" w:themeColor="text1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jc w:val="center"/>
              <w:rPr>
                <w:color w:val="000000" w:themeColor="text1"/>
              </w:rPr>
            </w:pPr>
            <w:r w:rsidRPr="0043492C">
              <w:rPr>
                <w:i/>
                <w:color w:val="000000" w:themeColor="text1"/>
              </w:rPr>
              <w:t xml:space="preserve">Задача: </w:t>
            </w:r>
            <w:r w:rsidRPr="0043492C">
              <w:rPr>
                <w:color w:val="000000" w:themeColor="text1"/>
              </w:rPr>
              <w:t>развитие системы мотивации граждан к ведению здорового образа жизни, включая здоровое питание и отказ от вредных привычек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CBB" w:rsidRPr="0043492C" w:rsidRDefault="00474CBB" w:rsidP="00601BF0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</w:tr>
      <w:tr w:rsidR="0043492C" w:rsidRPr="0043492C" w:rsidTr="009B60A4">
        <w:trPr>
          <w:trHeight w:val="300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i/>
                <w:color w:val="000000" w:themeColor="text1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i/>
                <w:color w:val="000000" w:themeColor="text1"/>
              </w:rPr>
              <w:t>показатели: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</w:tr>
      <w:tr w:rsidR="0061702A" w:rsidRPr="0043492C" w:rsidTr="009B60A4">
        <w:trPr>
          <w:trHeight w:val="300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43492C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43492C" w:rsidRDefault="0061702A" w:rsidP="0061702A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уровень смертности трудоспособного населения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43492C" w:rsidRDefault="0061702A" w:rsidP="0061702A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на 100 тыс. населения данного возраста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C425EF" w:rsidRDefault="0061702A" w:rsidP="0061702A">
            <w:pPr>
              <w:suppressAutoHyphen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797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C425EF" w:rsidRDefault="0061702A" w:rsidP="0061702A">
            <w:pPr>
              <w:suppressAutoHyphen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790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C425EF" w:rsidRDefault="0061702A" w:rsidP="0061702A">
            <w:pPr>
              <w:suppressAutoHyphen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788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C425EF" w:rsidRDefault="0061702A" w:rsidP="0061702A">
            <w:pPr>
              <w:suppressAutoHyphen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786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C425EF" w:rsidRDefault="0061702A" w:rsidP="0061702A">
            <w:pPr>
              <w:suppressAutoHyphen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785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702A" w:rsidRPr="00C425EF" w:rsidRDefault="0061702A" w:rsidP="0061702A">
            <w:pPr>
              <w:suppressAutoHyphen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784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702A" w:rsidRPr="00C425EF" w:rsidRDefault="0061702A" w:rsidP="0061702A">
            <w:pPr>
              <w:suppressAutoHyphen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783</w:t>
            </w:r>
          </w:p>
        </w:tc>
      </w:tr>
      <w:tr w:rsidR="0043492C" w:rsidRPr="0043492C" w:rsidTr="009B60A4">
        <w:trPr>
          <w:trHeight w:val="300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i/>
                <w:color w:val="000000" w:themeColor="text1"/>
              </w:rPr>
              <w:t>показатели: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</w:tr>
      <w:tr w:rsidR="0043492C" w:rsidRPr="0043492C" w:rsidTr="009B60A4">
        <w:trPr>
          <w:trHeight w:val="300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i/>
                <w:color w:val="000000" w:themeColor="text1"/>
              </w:rPr>
              <w:t>Задача:</w:t>
            </w:r>
            <w:r w:rsidRPr="0043492C">
              <w:rPr>
                <w:color w:val="000000" w:themeColor="text1"/>
              </w:rPr>
              <w:t xml:space="preserve"> снижение общей заболеваемости и временной нетрудоспособности среди населения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</w:tr>
      <w:tr w:rsidR="0043492C" w:rsidRPr="0043492C" w:rsidTr="009B60A4">
        <w:trPr>
          <w:trHeight w:val="300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i/>
                <w:color w:val="000000" w:themeColor="text1"/>
              </w:rPr>
              <w:t>показатель: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</w:tr>
      <w:tr w:rsidR="0061702A" w:rsidRPr="0043492C" w:rsidTr="009B60A4">
        <w:trPr>
          <w:trHeight w:val="300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43492C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43492C" w:rsidRDefault="0061702A" w:rsidP="0061702A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число случаев временной нетрудоспособности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43492C" w:rsidRDefault="0061702A" w:rsidP="0061702A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на 1 тыс. работаю-щего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C425EF" w:rsidRDefault="0061702A" w:rsidP="0061702A">
            <w:pPr>
              <w:suppressAutoHyphen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28.9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C425EF" w:rsidRDefault="0061702A" w:rsidP="0061702A">
            <w:pPr>
              <w:suppressAutoHyphen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28.5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C425EF" w:rsidRDefault="0061702A" w:rsidP="0061702A">
            <w:pPr>
              <w:suppressAutoHyphen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28.2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C425EF" w:rsidRDefault="0061702A" w:rsidP="0061702A">
            <w:pPr>
              <w:suppressAutoHyphen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C425EF" w:rsidRDefault="0061702A" w:rsidP="0061702A">
            <w:pPr>
              <w:suppressAutoHyphen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27.6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C425EF" w:rsidRDefault="0061702A" w:rsidP="0061702A">
            <w:pPr>
              <w:suppressAutoHyphen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27.2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02A" w:rsidRPr="00C425EF" w:rsidRDefault="0061702A" w:rsidP="0061702A">
            <w:pPr>
              <w:suppressAutoHyphen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27</w:t>
            </w:r>
          </w:p>
        </w:tc>
      </w:tr>
      <w:tr w:rsidR="0043492C" w:rsidRPr="0043492C" w:rsidTr="009B60A4">
        <w:trPr>
          <w:trHeight w:val="300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i/>
                <w:color w:val="000000" w:themeColor="text1"/>
              </w:rPr>
              <w:t xml:space="preserve">Задача: </w:t>
            </w:r>
            <w:r w:rsidRPr="0043492C">
              <w:rPr>
                <w:color w:val="000000" w:themeColor="text1"/>
              </w:rPr>
              <w:t>создание условий для занятий физической культурой и спортом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</w:tr>
      <w:tr w:rsidR="0043492C" w:rsidRPr="0043492C" w:rsidTr="009B60A4">
        <w:trPr>
          <w:trHeight w:val="300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i/>
                <w:color w:val="000000" w:themeColor="text1"/>
              </w:rPr>
              <w:t>показатель: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</w:tr>
      <w:tr w:rsidR="0061702A" w:rsidRPr="0043492C" w:rsidTr="009B60A4">
        <w:trPr>
          <w:trHeight w:val="300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43492C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43492C" w:rsidRDefault="0061702A" w:rsidP="0061702A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43492C" w:rsidRDefault="0061702A" w:rsidP="0061702A">
            <w:pPr>
              <w:suppressAutoHyphens/>
              <w:spacing w:before="100" w:beforeAutospacing="1" w:after="100" w:afterAutospacing="1"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43492C" w:rsidRDefault="0061702A" w:rsidP="0061702A">
            <w:pPr>
              <w:tabs>
                <w:tab w:val="left" w:pos="11819"/>
              </w:tabs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43492C" w:rsidRDefault="0061702A" w:rsidP="0061702A">
            <w:pPr>
              <w:tabs>
                <w:tab w:val="left" w:pos="11819"/>
              </w:tabs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43492C" w:rsidRDefault="0061702A" w:rsidP="0061702A">
            <w:pPr>
              <w:tabs>
                <w:tab w:val="left" w:pos="11819"/>
              </w:tabs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43492C" w:rsidRDefault="0061702A" w:rsidP="0061702A">
            <w:pPr>
              <w:tabs>
                <w:tab w:val="left" w:pos="11819"/>
              </w:tabs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43492C" w:rsidRDefault="0061702A" w:rsidP="0061702A">
            <w:pPr>
              <w:tabs>
                <w:tab w:val="left" w:pos="11819"/>
              </w:tabs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65,6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43492C" w:rsidRDefault="0061702A" w:rsidP="0061702A">
            <w:pPr>
              <w:tabs>
                <w:tab w:val="left" w:pos="11819"/>
              </w:tabs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69,3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02A" w:rsidRPr="0043492C" w:rsidRDefault="0061702A" w:rsidP="0061702A">
            <w:pPr>
              <w:tabs>
                <w:tab w:val="left" w:pos="11819"/>
              </w:tabs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</w:t>
            </w:r>
          </w:p>
        </w:tc>
      </w:tr>
      <w:tr w:rsidR="0043492C" w:rsidRPr="0043492C" w:rsidTr="009B60A4">
        <w:trPr>
          <w:trHeight w:val="300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2.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Отдельное мероприятие</w:t>
            </w:r>
            <w:r w:rsidRPr="0043492C">
              <w:rPr>
                <w:i/>
                <w:color w:val="000000" w:themeColor="text1"/>
              </w:rPr>
              <w:t xml:space="preserve">  «</w:t>
            </w:r>
            <w:r w:rsidRPr="0043492C">
              <w:rPr>
                <w:color w:val="000000" w:themeColor="text1"/>
              </w:rPr>
              <w:t>Информационно-пропагандистская работа, организационно-методические мероприятия, направленные на формирование представлений о рациональном и полноценном питании, здоровом образе жизни</w:t>
            </w:r>
            <w:r w:rsidRPr="0043492C">
              <w:rPr>
                <w:i/>
                <w:color w:val="000000" w:themeColor="text1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</w:tr>
      <w:tr w:rsidR="0043492C" w:rsidRPr="0043492C" w:rsidTr="009B60A4">
        <w:trPr>
          <w:trHeight w:val="300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i/>
                <w:color w:val="000000" w:themeColor="text1"/>
              </w:rPr>
              <w:t>показатель: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</w:tr>
      <w:tr w:rsidR="0061702A" w:rsidRPr="0043492C" w:rsidTr="009B60A4">
        <w:trPr>
          <w:trHeight w:val="300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43492C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обращаемость в медицинские организации по вопросам здорового образа жизни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  <w:lang w:val="en-US"/>
              </w:rPr>
            </w:pPr>
            <w:r w:rsidRPr="0061702A">
              <w:rPr>
                <w:color w:val="000000" w:themeColor="text1"/>
                <w:lang w:val="en-US"/>
              </w:rPr>
              <w:t>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  <w:lang w:val="en-US"/>
              </w:rPr>
            </w:pPr>
            <w:r w:rsidRPr="0061702A">
              <w:rPr>
                <w:color w:val="000000" w:themeColor="text1"/>
                <w:lang w:val="en-US"/>
              </w:rPr>
              <w:t>42.5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  <w:lang w:val="en-US"/>
              </w:rPr>
            </w:pPr>
            <w:r w:rsidRPr="0061702A">
              <w:rPr>
                <w:color w:val="000000" w:themeColor="text1"/>
                <w:lang w:val="en-US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  <w:lang w:val="en-US"/>
              </w:rPr>
            </w:pPr>
            <w:r w:rsidRPr="0061702A">
              <w:rPr>
                <w:color w:val="000000" w:themeColor="text1"/>
                <w:lang w:val="en-US"/>
              </w:rPr>
              <w:t>43.5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  <w:lang w:val="en-US"/>
              </w:rPr>
            </w:pPr>
            <w:r w:rsidRPr="0061702A">
              <w:rPr>
                <w:color w:val="000000" w:themeColor="text1"/>
                <w:lang w:val="en-US"/>
              </w:rPr>
              <w:t>44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  <w:lang w:val="en-US"/>
              </w:rPr>
            </w:pPr>
            <w:r w:rsidRPr="0061702A">
              <w:rPr>
                <w:color w:val="000000" w:themeColor="text1"/>
                <w:lang w:val="en-US"/>
              </w:rPr>
              <w:t>44.5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  <w:lang w:val="en-US"/>
              </w:rPr>
            </w:pPr>
            <w:r w:rsidRPr="0061702A">
              <w:rPr>
                <w:color w:val="000000" w:themeColor="text1"/>
                <w:lang w:val="en-US"/>
              </w:rPr>
              <w:t>45</w:t>
            </w:r>
          </w:p>
        </w:tc>
      </w:tr>
      <w:tr w:rsidR="0061702A" w:rsidRPr="0043492C" w:rsidTr="009B60A4">
        <w:trPr>
          <w:trHeight w:val="30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43492C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Доля граждан, ведущих здоровый образ жизни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10,4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12,1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  <w:lang w:val="en-US"/>
              </w:rPr>
            </w:pPr>
            <w:r w:rsidRPr="0061702A">
              <w:rPr>
                <w:color w:val="000000" w:themeColor="text1"/>
              </w:rPr>
              <w:t>13,7</w:t>
            </w:r>
          </w:p>
        </w:tc>
      </w:tr>
      <w:tr w:rsidR="0043492C" w:rsidRPr="0043492C" w:rsidTr="009B60A4">
        <w:trPr>
          <w:trHeight w:val="300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3.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Отдельное мероприятие «Профилактика заболеваний путём проведения регулярного медицинского контроля, проведения диспансеризации и профилактических осмотров, </w:t>
            </w:r>
            <w:r w:rsidRPr="0043492C">
              <w:rPr>
                <w:color w:val="000000" w:themeColor="text1"/>
                <w:spacing w:val="2"/>
                <w:shd w:val="clear" w:color="auto" w:fill="FFFFFF"/>
              </w:rPr>
              <w:t>привлечение населения к их прохождению</w:t>
            </w:r>
            <w:r w:rsidRPr="0043492C">
              <w:rPr>
                <w:color w:val="000000" w:themeColor="text1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</w:tr>
      <w:tr w:rsidR="0043492C" w:rsidRPr="0043492C" w:rsidTr="009B60A4">
        <w:trPr>
          <w:trHeight w:val="300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i/>
                <w:color w:val="000000" w:themeColor="text1"/>
              </w:rPr>
              <w:t>показатели: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</w:tr>
      <w:tr w:rsidR="0061702A" w:rsidRPr="0043492C" w:rsidTr="009B60A4">
        <w:trPr>
          <w:trHeight w:val="300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43492C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43492C" w:rsidRDefault="0061702A" w:rsidP="0061702A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доля взрослого населения, охваченного диспансеризацией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jc w:val="center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78,3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jc w:val="center"/>
              <w:rPr>
                <w:color w:val="000000" w:themeColor="text1"/>
                <w:lang w:val="en-US"/>
              </w:rPr>
            </w:pPr>
            <w:r w:rsidRPr="0061702A">
              <w:rPr>
                <w:color w:val="000000" w:themeColor="text1"/>
                <w:lang w:val="en-US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jc w:val="center"/>
              <w:rPr>
                <w:color w:val="000000" w:themeColor="text1"/>
                <w:lang w:val="en-US"/>
              </w:rPr>
            </w:pPr>
            <w:r w:rsidRPr="0061702A">
              <w:rPr>
                <w:color w:val="000000" w:themeColor="text1"/>
                <w:lang w:val="en-US"/>
              </w:rPr>
              <w:t>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jc w:val="center"/>
              <w:rPr>
                <w:color w:val="000000" w:themeColor="text1"/>
                <w:lang w:val="en-US"/>
              </w:rPr>
            </w:pPr>
            <w:r w:rsidRPr="0061702A">
              <w:rPr>
                <w:color w:val="000000" w:themeColor="text1"/>
                <w:lang w:val="en-US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jc w:val="center"/>
              <w:rPr>
                <w:color w:val="000000" w:themeColor="text1"/>
                <w:lang w:val="en-US"/>
              </w:rPr>
            </w:pPr>
            <w:r w:rsidRPr="0061702A">
              <w:rPr>
                <w:color w:val="000000" w:themeColor="text1"/>
                <w:lang w:val="en-US"/>
              </w:rPr>
              <w:t>92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jc w:val="center"/>
              <w:rPr>
                <w:color w:val="000000" w:themeColor="text1"/>
                <w:lang w:val="en-US"/>
              </w:rPr>
            </w:pPr>
            <w:r w:rsidRPr="0061702A">
              <w:rPr>
                <w:color w:val="000000" w:themeColor="text1"/>
                <w:lang w:val="en-US"/>
              </w:rPr>
              <w:t>94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  <w:lang w:val="en-US"/>
              </w:rPr>
            </w:pPr>
            <w:r w:rsidRPr="0061702A">
              <w:rPr>
                <w:color w:val="000000" w:themeColor="text1"/>
                <w:lang w:val="en-US"/>
              </w:rPr>
              <w:t>95</w:t>
            </w:r>
          </w:p>
        </w:tc>
      </w:tr>
      <w:tr w:rsidR="0061702A" w:rsidRPr="0043492C" w:rsidTr="009B60A4">
        <w:trPr>
          <w:trHeight w:val="300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43492C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43492C" w:rsidRDefault="0061702A" w:rsidP="0061702A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доля взрослого населения, охваченного профилактическими осмотрами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  <w:lang w:val="en-US"/>
              </w:rPr>
            </w:pPr>
            <w:r w:rsidRPr="0061702A">
              <w:rPr>
                <w:color w:val="000000" w:themeColor="text1"/>
                <w:lang w:val="en-US"/>
              </w:rPr>
              <w:t>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  <w:lang w:val="en-US"/>
              </w:rPr>
            </w:pPr>
            <w:r w:rsidRPr="0061702A">
              <w:rPr>
                <w:color w:val="000000" w:themeColor="text1"/>
                <w:lang w:val="en-US"/>
              </w:rPr>
              <w:t>85.5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  <w:lang w:val="en-US"/>
              </w:rPr>
            </w:pPr>
            <w:r w:rsidRPr="0061702A">
              <w:rPr>
                <w:color w:val="000000" w:themeColor="text1"/>
                <w:lang w:val="en-US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  <w:lang w:val="en-US"/>
              </w:rPr>
            </w:pPr>
            <w:r w:rsidRPr="0061702A">
              <w:rPr>
                <w:color w:val="000000" w:themeColor="text1"/>
                <w:lang w:val="en-US"/>
              </w:rPr>
              <w:t>90.5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  <w:lang w:val="en-US"/>
              </w:rPr>
            </w:pPr>
            <w:r w:rsidRPr="0061702A">
              <w:rPr>
                <w:color w:val="000000" w:themeColor="text1"/>
                <w:lang w:val="en-US"/>
              </w:rPr>
              <w:t>91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  <w:lang w:val="en-US"/>
              </w:rPr>
            </w:pPr>
            <w:r w:rsidRPr="0061702A">
              <w:rPr>
                <w:color w:val="000000" w:themeColor="text1"/>
                <w:lang w:val="en-US"/>
              </w:rPr>
              <w:t>91.5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02A" w:rsidRPr="0061702A" w:rsidRDefault="0061702A" w:rsidP="0061702A">
            <w:pPr>
              <w:suppressAutoHyphens/>
              <w:snapToGrid w:val="0"/>
              <w:contextualSpacing/>
              <w:jc w:val="center"/>
              <w:rPr>
                <w:color w:val="000000" w:themeColor="text1"/>
                <w:lang w:val="en-US"/>
              </w:rPr>
            </w:pPr>
            <w:r w:rsidRPr="0061702A">
              <w:rPr>
                <w:color w:val="000000" w:themeColor="text1"/>
                <w:lang w:val="en-US"/>
              </w:rPr>
              <w:t>92</w:t>
            </w:r>
          </w:p>
        </w:tc>
      </w:tr>
      <w:tr w:rsidR="0043492C" w:rsidRPr="0043492C" w:rsidTr="009B60A4">
        <w:trPr>
          <w:trHeight w:val="300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contextualSpacing/>
              <w:jc w:val="center"/>
              <w:rPr>
                <w:color w:val="000000" w:themeColor="text1"/>
              </w:rPr>
            </w:pPr>
            <w:r w:rsidRPr="0043492C">
              <w:rPr>
                <w:i/>
                <w:color w:val="000000" w:themeColor="text1"/>
              </w:rPr>
              <w:t>показатели: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92C" w:rsidRPr="0043492C" w:rsidRDefault="0043492C" w:rsidP="0043492C">
            <w:pPr>
              <w:suppressAutoHyphens/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</w:tr>
    </w:tbl>
    <w:p w:rsidR="00601BF0" w:rsidRPr="0043492C" w:rsidRDefault="00601BF0" w:rsidP="004200FE">
      <w:pPr>
        <w:tabs>
          <w:tab w:val="left" w:pos="14601"/>
        </w:tabs>
        <w:suppressAutoHyphens/>
        <w:spacing w:after="100" w:afterAutospacing="1"/>
        <w:ind w:right="-143" w:firstLine="11340"/>
        <w:contextualSpacing/>
        <w:rPr>
          <w:color w:val="000000" w:themeColor="text1"/>
          <w:vertAlign w:val="superscript"/>
        </w:rPr>
      </w:pPr>
    </w:p>
    <w:p w:rsidR="00601BF0" w:rsidRDefault="00601BF0">
      <w:pPr>
        <w:rPr>
          <w:color w:val="000000" w:themeColor="text1"/>
          <w:sz w:val="28"/>
          <w:szCs w:val="28"/>
          <w:vertAlign w:val="superscript"/>
        </w:rPr>
      </w:pPr>
      <w:r>
        <w:rPr>
          <w:color w:val="000000" w:themeColor="text1"/>
          <w:sz w:val="28"/>
          <w:szCs w:val="28"/>
          <w:vertAlign w:val="superscript"/>
        </w:rPr>
        <w:br w:type="page"/>
      </w:r>
    </w:p>
    <w:p w:rsidR="00737F17" w:rsidRPr="00601BF0" w:rsidRDefault="00737F17" w:rsidP="00601BF0">
      <w:pPr>
        <w:tabs>
          <w:tab w:val="left" w:pos="14601"/>
        </w:tabs>
        <w:suppressAutoHyphens/>
        <w:spacing w:after="100" w:afterAutospacing="1"/>
        <w:ind w:right="-143" w:firstLine="11340"/>
        <w:contextualSpacing/>
        <w:rPr>
          <w:color w:val="000000" w:themeColor="text1"/>
          <w:sz w:val="28"/>
          <w:szCs w:val="28"/>
        </w:rPr>
      </w:pPr>
      <w:r w:rsidRPr="00601BF0">
        <w:rPr>
          <w:color w:val="000000" w:themeColor="text1"/>
          <w:sz w:val="28"/>
          <w:szCs w:val="28"/>
        </w:rPr>
        <w:lastRenderedPageBreak/>
        <w:t>Приложение № 2</w:t>
      </w:r>
    </w:p>
    <w:p w:rsidR="00737F17" w:rsidRPr="00601BF0" w:rsidRDefault="00737F17" w:rsidP="00601BF0">
      <w:pPr>
        <w:tabs>
          <w:tab w:val="left" w:pos="14601"/>
        </w:tabs>
        <w:suppressAutoHyphens/>
        <w:spacing w:after="100" w:afterAutospacing="1"/>
        <w:ind w:firstLine="11340"/>
        <w:contextualSpacing/>
        <w:rPr>
          <w:color w:val="000000" w:themeColor="text1"/>
          <w:sz w:val="28"/>
          <w:szCs w:val="28"/>
        </w:rPr>
      </w:pPr>
      <w:r w:rsidRPr="00601BF0">
        <w:rPr>
          <w:color w:val="000000" w:themeColor="text1"/>
          <w:sz w:val="28"/>
          <w:szCs w:val="28"/>
        </w:rPr>
        <w:t>к муниципальной программе</w:t>
      </w:r>
    </w:p>
    <w:p w:rsidR="00737F17" w:rsidRPr="00601BF0" w:rsidRDefault="00737F17" w:rsidP="00601BF0">
      <w:pPr>
        <w:suppressAutoHyphens/>
        <w:spacing w:after="100" w:afterAutospacing="1"/>
        <w:contextualSpacing/>
        <w:jc w:val="center"/>
        <w:rPr>
          <w:b/>
          <w:color w:val="000000" w:themeColor="text1"/>
          <w:sz w:val="28"/>
          <w:szCs w:val="28"/>
        </w:rPr>
      </w:pPr>
      <w:r w:rsidRPr="00601BF0">
        <w:rPr>
          <w:b/>
          <w:color w:val="000000" w:themeColor="text1"/>
          <w:sz w:val="28"/>
          <w:szCs w:val="28"/>
        </w:rPr>
        <w:t>МЕТОДИКА</w:t>
      </w:r>
    </w:p>
    <w:p w:rsidR="00737F17" w:rsidRPr="00601BF0" w:rsidRDefault="00737F17" w:rsidP="00A906E5">
      <w:pPr>
        <w:suppressAutoHyphens/>
        <w:jc w:val="center"/>
        <w:rPr>
          <w:b/>
          <w:color w:val="000000" w:themeColor="text1"/>
          <w:sz w:val="28"/>
          <w:szCs w:val="28"/>
        </w:rPr>
      </w:pPr>
      <w:r w:rsidRPr="00601BF0">
        <w:rPr>
          <w:b/>
          <w:color w:val="000000" w:themeColor="text1"/>
          <w:sz w:val="28"/>
          <w:szCs w:val="28"/>
        </w:rPr>
        <w:t>расчета значений целевых показателей эффективности реализации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521"/>
        <w:gridCol w:w="7512"/>
      </w:tblGrid>
      <w:tr w:rsidR="004200FE" w:rsidRPr="004200FE" w:rsidTr="00601BF0">
        <w:trPr>
          <w:tblHeader/>
        </w:trPr>
        <w:tc>
          <w:tcPr>
            <w:tcW w:w="817" w:type="dxa"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№</w:t>
            </w:r>
          </w:p>
          <w:p w:rsidR="00737F17" w:rsidRPr="0061702A" w:rsidRDefault="00737F17" w:rsidP="00601BF0">
            <w:pPr>
              <w:suppressAutoHyphens/>
              <w:jc w:val="both"/>
              <w:rPr>
                <w:b/>
                <w:color w:val="000000" w:themeColor="text1"/>
              </w:rPr>
            </w:pPr>
            <w:r w:rsidRPr="0061702A">
              <w:rPr>
                <w:color w:val="000000" w:themeColor="text1"/>
              </w:rPr>
              <w:t>п/п</w:t>
            </w:r>
          </w:p>
        </w:tc>
        <w:tc>
          <w:tcPr>
            <w:tcW w:w="6521" w:type="dxa"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Наименование муниципальной программы,</w:t>
            </w:r>
          </w:p>
          <w:p w:rsidR="00737F17" w:rsidRPr="0061702A" w:rsidRDefault="00737F17" w:rsidP="00601BF0">
            <w:pPr>
              <w:suppressAutoHyphens/>
              <w:jc w:val="both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подпрограммы, отдельного мероприятия, проекта,</w:t>
            </w:r>
          </w:p>
          <w:p w:rsidR="00737F17" w:rsidRPr="0061702A" w:rsidRDefault="00737F17" w:rsidP="00601BF0">
            <w:pPr>
              <w:suppressAutoHyphens/>
              <w:jc w:val="both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показателя</w:t>
            </w:r>
          </w:p>
          <w:p w:rsidR="00737F17" w:rsidRPr="0061702A" w:rsidRDefault="00737F17" w:rsidP="00601BF0">
            <w:pPr>
              <w:suppressAutoHyphens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7512" w:type="dxa"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Методика расчета значения показателя,</w:t>
            </w:r>
          </w:p>
          <w:p w:rsidR="00737F17" w:rsidRPr="0061702A" w:rsidRDefault="00737F17" w:rsidP="00601BF0">
            <w:pPr>
              <w:suppressAutoHyphens/>
              <w:jc w:val="both"/>
              <w:rPr>
                <w:b/>
                <w:color w:val="000000" w:themeColor="text1"/>
              </w:rPr>
            </w:pPr>
            <w:r w:rsidRPr="0061702A">
              <w:rPr>
                <w:color w:val="000000" w:themeColor="text1"/>
              </w:rPr>
              <w:t>источник получения информации</w:t>
            </w:r>
          </w:p>
        </w:tc>
      </w:tr>
      <w:tr w:rsidR="004200FE" w:rsidRPr="004200FE" w:rsidTr="00601BF0">
        <w:tc>
          <w:tcPr>
            <w:tcW w:w="817" w:type="dxa"/>
            <w:vMerge w:val="restart"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1</w:t>
            </w:r>
          </w:p>
        </w:tc>
        <w:tc>
          <w:tcPr>
            <w:tcW w:w="6521" w:type="dxa"/>
            <w:vAlign w:val="center"/>
          </w:tcPr>
          <w:p w:rsidR="00D64DF3" w:rsidRPr="0061702A" w:rsidRDefault="00737F17" w:rsidP="00601BF0">
            <w:pPr>
              <w:suppressAutoHyphens/>
              <w:jc w:val="both"/>
              <w:rPr>
                <w:bCs/>
                <w:iCs/>
                <w:color w:val="000000" w:themeColor="text1"/>
              </w:rPr>
            </w:pPr>
            <w:r w:rsidRPr="0061702A">
              <w:rPr>
                <w:color w:val="000000" w:themeColor="text1"/>
              </w:rPr>
              <w:t>Муниципальная программа «</w:t>
            </w:r>
            <w:r w:rsidR="004243FF" w:rsidRPr="0061702A">
              <w:rPr>
                <w:bCs/>
                <w:iCs/>
                <w:color w:val="000000" w:themeColor="text1"/>
              </w:rPr>
              <w:t xml:space="preserve">Укрепление общественного здоровья среди населения </w:t>
            </w:r>
          </w:p>
          <w:p w:rsidR="00737F17" w:rsidRPr="0061702A" w:rsidRDefault="004243FF" w:rsidP="00601BF0">
            <w:pPr>
              <w:suppressAutoHyphens/>
              <w:jc w:val="both"/>
              <w:rPr>
                <w:color w:val="000000" w:themeColor="text1"/>
              </w:rPr>
            </w:pPr>
            <w:r w:rsidRPr="0061702A">
              <w:rPr>
                <w:bCs/>
                <w:iCs/>
                <w:color w:val="000000" w:themeColor="text1"/>
              </w:rPr>
              <w:t>г. Свободного</w:t>
            </w:r>
            <w:r w:rsidRPr="0061702A">
              <w:rPr>
                <w:color w:val="000000" w:themeColor="text1"/>
              </w:rPr>
              <w:t>»</w:t>
            </w:r>
          </w:p>
        </w:tc>
        <w:tc>
          <w:tcPr>
            <w:tcW w:w="7512" w:type="dxa"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b/>
                <w:color w:val="000000" w:themeColor="text1"/>
              </w:rPr>
            </w:pPr>
          </w:p>
        </w:tc>
      </w:tr>
      <w:tr w:rsidR="004200FE" w:rsidRPr="004200FE" w:rsidTr="00601BF0">
        <w:tc>
          <w:tcPr>
            <w:tcW w:w="817" w:type="dxa"/>
            <w:vMerge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color w:val="000000" w:themeColor="text1"/>
              </w:rPr>
            </w:pPr>
          </w:p>
        </w:tc>
        <w:tc>
          <w:tcPr>
            <w:tcW w:w="6521" w:type="dxa"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i/>
                <w:color w:val="000000" w:themeColor="text1"/>
              </w:rPr>
            </w:pPr>
            <w:r w:rsidRPr="0061702A">
              <w:rPr>
                <w:i/>
                <w:color w:val="000000" w:themeColor="text1"/>
              </w:rPr>
              <w:t>показатели:</w:t>
            </w:r>
          </w:p>
        </w:tc>
        <w:tc>
          <w:tcPr>
            <w:tcW w:w="7512" w:type="dxa"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b/>
                <w:color w:val="000000" w:themeColor="text1"/>
              </w:rPr>
            </w:pPr>
          </w:p>
        </w:tc>
      </w:tr>
      <w:tr w:rsidR="004200FE" w:rsidRPr="004200FE" w:rsidTr="00601BF0">
        <w:tc>
          <w:tcPr>
            <w:tcW w:w="817" w:type="dxa"/>
            <w:vMerge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color w:val="000000" w:themeColor="text1"/>
              </w:rPr>
            </w:pPr>
          </w:p>
        </w:tc>
        <w:tc>
          <w:tcPr>
            <w:tcW w:w="6521" w:type="dxa"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уровень смертности трудоспособного населения (на 100 тыс. населения )</w:t>
            </w:r>
          </w:p>
        </w:tc>
        <w:tc>
          <w:tcPr>
            <w:tcW w:w="7512" w:type="dxa"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b/>
                <w:color w:val="000000" w:themeColor="text1"/>
              </w:rPr>
            </w:pPr>
            <w:r w:rsidRPr="0061702A">
              <w:rPr>
                <w:rStyle w:val="blk"/>
                <w:color w:val="000000" w:themeColor="text1"/>
              </w:rPr>
              <w:t>предоставляется по данным статистической отчетности ГБУЗ</w:t>
            </w:r>
            <w:r w:rsidR="00805930" w:rsidRPr="0061702A">
              <w:rPr>
                <w:rStyle w:val="blk"/>
                <w:color w:val="000000" w:themeColor="text1"/>
              </w:rPr>
              <w:t xml:space="preserve"> АО «Свободненская </w:t>
            </w:r>
            <w:r w:rsidR="002D4EFB" w:rsidRPr="0061702A">
              <w:rPr>
                <w:rStyle w:val="blk"/>
                <w:color w:val="000000" w:themeColor="text1"/>
              </w:rPr>
              <w:t>городская поликлиника</w:t>
            </w:r>
            <w:r w:rsidRPr="0061702A">
              <w:rPr>
                <w:rStyle w:val="blk"/>
                <w:color w:val="000000" w:themeColor="text1"/>
              </w:rPr>
              <w:t>»</w:t>
            </w:r>
          </w:p>
        </w:tc>
      </w:tr>
      <w:tr w:rsidR="004200FE" w:rsidRPr="004200FE" w:rsidTr="00601BF0">
        <w:tc>
          <w:tcPr>
            <w:tcW w:w="817" w:type="dxa"/>
            <w:vMerge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6521" w:type="dxa"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число случаев временной нетрудоспособности (на 1 тыс. работающего населения)</w:t>
            </w:r>
          </w:p>
        </w:tc>
        <w:tc>
          <w:tcPr>
            <w:tcW w:w="7512" w:type="dxa"/>
            <w:vAlign w:val="center"/>
          </w:tcPr>
          <w:p w:rsidR="00737F17" w:rsidRPr="0061702A" w:rsidRDefault="00737F17" w:rsidP="00601BF0">
            <w:pPr>
              <w:shd w:val="clear" w:color="auto" w:fill="FFFFFF"/>
              <w:suppressAutoHyphens/>
              <w:jc w:val="both"/>
              <w:rPr>
                <w:b/>
                <w:color w:val="000000" w:themeColor="text1"/>
              </w:rPr>
            </w:pPr>
            <w:r w:rsidRPr="0061702A">
              <w:rPr>
                <w:rStyle w:val="blk"/>
                <w:color w:val="000000" w:themeColor="text1"/>
              </w:rPr>
              <w:t xml:space="preserve">предоставляется по данным статистической отчетности </w:t>
            </w:r>
            <w:r w:rsidR="00805930" w:rsidRPr="0061702A">
              <w:rPr>
                <w:rStyle w:val="blk"/>
                <w:color w:val="000000" w:themeColor="text1"/>
              </w:rPr>
              <w:t xml:space="preserve">ГБУЗ АО «Свободненская </w:t>
            </w:r>
            <w:r w:rsidR="002D4EFB" w:rsidRPr="0061702A">
              <w:rPr>
                <w:rStyle w:val="blk"/>
                <w:color w:val="000000" w:themeColor="text1"/>
              </w:rPr>
              <w:t>городская поликлиника»</w:t>
            </w:r>
          </w:p>
        </w:tc>
      </w:tr>
      <w:tr w:rsidR="004200FE" w:rsidRPr="004200FE" w:rsidTr="00601BF0">
        <w:tc>
          <w:tcPr>
            <w:tcW w:w="817" w:type="dxa"/>
            <w:vMerge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6521" w:type="dxa"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доля граждан, систематически занимающихся физической культурой и спортом (процент)</w:t>
            </w:r>
          </w:p>
        </w:tc>
        <w:tc>
          <w:tcPr>
            <w:tcW w:w="7512" w:type="dxa"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b/>
                <w:color w:val="000000" w:themeColor="text1"/>
              </w:rPr>
            </w:pPr>
            <w:r w:rsidRPr="0061702A">
              <w:rPr>
                <w:color w:val="000000" w:themeColor="text1"/>
              </w:rPr>
              <w:t xml:space="preserve">предоставляется </w:t>
            </w:r>
            <w:r w:rsidR="00805930" w:rsidRPr="0061702A">
              <w:rPr>
                <w:color w:val="000000" w:themeColor="text1"/>
              </w:rPr>
              <w:t>отделом физической</w:t>
            </w:r>
            <w:r w:rsidRPr="0061702A">
              <w:rPr>
                <w:color w:val="000000" w:themeColor="text1"/>
              </w:rPr>
              <w:t xml:space="preserve"> культуры и </w:t>
            </w:r>
            <w:r w:rsidR="00805930" w:rsidRPr="0061702A">
              <w:rPr>
                <w:color w:val="000000" w:themeColor="text1"/>
              </w:rPr>
              <w:t>спорта</w:t>
            </w:r>
            <w:r w:rsidRPr="0061702A">
              <w:rPr>
                <w:color w:val="000000" w:themeColor="text1"/>
              </w:rPr>
              <w:t xml:space="preserve"> администрации </w:t>
            </w:r>
            <w:r w:rsidR="00805930" w:rsidRPr="0061702A">
              <w:rPr>
                <w:color w:val="000000" w:themeColor="text1"/>
              </w:rPr>
              <w:t>города</w:t>
            </w:r>
            <w:r w:rsidRPr="0061702A">
              <w:rPr>
                <w:color w:val="000000" w:themeColor="text1"/>
              </w:rPr>
              <w:t xml:space="preserve"> по данным статистической отчетности</w:t>
            </w:r>
          </w:p>
        </w:tc>
      </w:tr>
      <w:tr w:rsidR="004200FE" w:rsidRPr="004200FE" w:rsidTr="00601BF0">
        <w:tc>
          <w:tcPr>
            <w:tcW w:w="817" w:type="dxa"/>
            <w:vMerge w:val="restart"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2</w:t>
            </w:r>
          </w:p>
        </w:tc>
        <w:tc>
          <w:tcPr>
            <w:tcW w:w="6521" w:type="dxa"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Отдельное мероприятие «Информационно-пропагандистская работа, организационно-методические мероприятия, направленные на формирование представлений о рациональном и полноценном питании, здоровом образе жизни»</w:t>
            </w:r>
          </w:p>
        </w:tc>
        <w:tc>
          <w:tcPr>
            <w:tcW w:w="7512" w:type="dxa"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b/>
                <w:color w:val="000000" w:themeColor="text1"/>
              </w:rPr>
            </w:pPr>
          </w:p>
        </w:tc>
      </w:tr>
      <w:tr w:rsidR="004200FE" w:rsidRPr="004200FE" w:rsidTr="00601BF0">
        <w:tc>
          <w:tcPr>
            <w:tcW w:w="817" w:type="dxa"/>
            <w:vMerge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color w:val="000000" w:themeColor="text1"/>
              </w:rPr>
            </w:pPr>
          </w:p>
        </w:tc>
        <w:tc>
          <w:tcPr>
            <w:tcW w:w="6521" w:type="dxa"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i/>
                <w:color w:val="000000" w:themeColor="text1"/>
              </w:rPr>
            </w:pPr>
            <w:r w:rsidRPr="0061702A">
              <w:rPr>
                <w:i/>
                <w:color w:val="000000" w:themeColor="text1"/>
              </w:rPr>
              <w:t>показатель</w:t>
            </w:r>
          </w:p>
        </w:tc>
        <w:tc>
          <w:tcPr>
            <w:tcW w:w="7512" w:type="dxa"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b/>
                <w:color w:val="000000" w:themeColor="text1"/>
              </w:rPr>
            </w:pPr>
          </w:p>
        </w:tc>
      </w:tr>
      <w:tr w:rsidR="004200FE" w:rsidRPr="004200FE" w:rsidTr="00601BF0">
        <w:tc>
          <w:tcPr>
            <w:tcW w:w="817" w:type="dxa"/>
            <w:vMerge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color w:val="000000" w:themeColor="text1"/>
              </w:rPr>
            </w:pPr>
          </w:p>
        </w:tc>
        <w:tc>
          <w:tcPr>
            <w:tcW w:w="6521" w:type="dxa"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i/>
                <w:color w:val="000000" w:themeColor="text1"/>
              </w:rPr>
            </w:pPr>
            <w:r w:rsidRPr="0061702A">
              <w:rPr>
                <w:color w:val="000000" w:themeColor="text1"/>
              </w:rPr>
              <w:t>обращаемость в медицинские организации по вопросам здорового образа жизни (процент)</w:t>
            </w:r>
          </w:p>
        </w:tc>
        <w:tc>
          <w:tcPr>
            <w:tcW w:w="7512" w:type="dxa"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b/>
                <w:color w:val="000000" w:themeColor="text1"/>
              </w:rPr>
            </w:pPr>
            <w:r w:rsidRPr="0061702A">
              <w:rPr>
                <w:rStyle w:val="blk"/>
                <w:color w:val="000000" w:themeColor="text1"/>
              </w:rPr>
              <w:t xml:space="preserve">предоставляется по данным мониторинга по посещениям </w:t>
            </w:r>
            <w:r w:rsidR="00805930" w:rsidRPr="0061702A">
              <w:rPr>
                <w:rStyle w:val="blk"/>
                <w:color w:val="000000" w:themeColor="text1"/>
              </w:rPr>
              <w:t>ГБУЗ АО «Свободненская</w:t>
            </w:r>
            <w:r w:rsidR="00D52831" w:rsidRPr="0061702A">
              <w:rPr>
                <w:rStyle w:val="blk"/>
                <w:color w:val="000000" w:themeColor="text1"/>
              </w:rPr>
              <w:t xml:space="preserve"> городская поликлиника</w:t>
            </w:r>
            <w:r w:rsidR="00805930" w:rsidRPr="0061702A">
              <w:rPr>
                <w:rStyle w:val="blk"/>
                <w:color w:val="000000" w:themeColor="text1"/>
              </w:rPr>
              <w:t>»</w:t>
            </w:r>
          </w:p>
        </w:tc>
      </w:tr>
      <w:tr w:rsidR="004200FE" w:rsidRPr="004200FE" w:rsidTr="00601BF0">
        <w:tc>
          <w:tcPr>
            <w:tcW w:w="817" w:type="dxa"/>
            <w:vMerge w:val="restart"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3</w:t>
            </w:r>
          </w:p>
        </w:tc>
        <w:tc>
          <w:tcPr>
            <w:tcW w:w="6521" w:type="dxa"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 xml:space="preserve">Отдельное мероприятие «Профилактика заболеваний путём проведения регулярного медицинского контроля, проведения диспансеризации и профилактических осмотров, </w:t>
            </w:r>
            <w:r w:rsidRPr="0061702A">
              <w:rPr>
                <w:color w:val="000000" w:themeColor="text1"/>
                <w:spacing w:val="2"/>
                <w:shd w:val="clear" w:color="auto" w:fill="FFFFFF"/>
              </w:rPr>
              <w:t>привлечение населения к их прохождению</w:t>
            </w:r>
            <w:r w:rsidRPr="0061702A">
              <w:rPr>
                <w:color w:val="000000" w:themeColor="text1"/>
              </w:rPr>
              <w:t xml:space="preserve"> »</w:t>
            </w:r>
          </w:p>
        </w:tc>
        <w:tc>
          <w:tcPr>
            <w:tcW w:w="7512" w:type="dxa"/>
            <w:vAlign w:val="center"/>
          </w:tcPr>
          <w:p w:rsidR="00A906E5" w:rsidRPr="0061702A" w:rsidRDefault="00A906E5" w:rsidP="00601BF0">
            <w:pPr>
              <w:suppressAutoHyphens/>
              <w:jc w:val="both"/>
              <w:rPr>
                <w:b/>
                <w:color w:val="000000" w:themeColor="text1"/>
              </w:rPr>
            </w:pPr>
          </w:p>
        </w:tc>
      </w:tr>
      <w:tr w:rsidR="004200FE" w:rsidRPr="004200FE" w:rsidTr="00601BF0">
        <w:tc>
          <w:tcPr>
            <w:tcW w:w="817" w:type="dxa"/>
            <w:vMerge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color w:val="000000" w:themeColor="text1"/>
              </w:rPr>
            </w:pPr>
          </w:p>
        </w:tc>
        <w:tc>
          <w:tcPr>
            <w:tcW w:w="6521" w:type="dxa"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i/>
                <w:color w:val="000000" w:themeColor="text1"/>
              </w:rPr>
            </w:pPr>
            <w:r w:rsidRPr="0061702A">
              <w:rPr>
                <w:i/>
                <w:color w:val="000000" w:themeColor="text1"/>
              </w:rPr>
              <w:t>показатели:</w:t>
            </w:r>
          </w:p>
        </w:tc>
        <w:tc>
          <w:tcPr>
            <w:tcW w:w="7512" w:type="dxa"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b/>
                <w:color w:val="000000" w:themeColor="text1"/>
              </w:rPr>
            </w:pPr>
          </w:p>
        </w:tc>
      </w:tr>
      <w:tr w:rsidR="004200FE" w:rsidRPr="004200FE" w:rsidTr="00601BF0">
        <w:tc>
          <w:tcPr>
            <w:tcW w:w="817" w:type="dxa"/>
            <w:vMerge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color w:val="000000" w:themeColor="text1"/>
              </w:rPr>
            </w:pPr>
          </w:p>
        </w:tc>
        <w:tc>
          <w:tcPr>
            <w:tcW w:w="6521" w:type="dxa"/>
            <w:vAlign w:val="center"/>
          </w:tcPr>
          <w:p w:rsidR="00737F17" w:rsidRPr="0061702A" w:rsidRDefault="00737F17" w:rsidP="00601BF0">
            <w:pPr>
              <w:suppressAutoHyphens/>
              <w:spacing w:before="100" w:beforeAutospacing="1" w:after="100" w:afterAutospacing="1"/>
              <w:contextualSpacing/>
              <w:jc w:val="both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доля взрослого населения, охваченного диспансеризацией</w:t>
            </w:r>
          </w:p>
        </w:tc>
        <w:tc>
          <w:tcPr>
            <w:tcW w:w="7512" w:type="dxa"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b/>
                <w:color w:val="000000" w:themeColor="text1"/>
              </w:rPr>
            </w:pPr>
            <w:r w:rsidRPr="0061702A">
              <w:rPr>
                <w:rStyle w:val="blk"/>
                <w:color w:val="000000" w:themeColor="text1"/>
              </w:rPr>
              <w:t xml:space="preserve">предоставляется по данным статистической отчетности </w:t>
            </w:r>
            <w:r w:rsidR="00805930" w:rsidRPr="0061702A">
              <w:rPr>
                <w:rStyle w:val="blk"/>
                <w:color w:val="000000" w:themeColor="text1"/>
              </w:rPr>
              <w:t xml:space="preserve">ГБУЗ АО «Свободненская </w:t>
            </w:r>
            <w:r w:rsidR="00D52831" w:rsidRPr="0061702A">
              <w:rPr>
                <w:rStyle w:val="blk"/>
                <w:color w:val="000000" w:themeColor="text1"/>
              </w:rPr>
              <w:t>городская поликлиника</w:t>
            </w:r>
            <w:r w:rsidR="00805930" w:rsidRPr="0061702A">
              <w:rPr>
                <w:rStyle w:val="blk"/>
                <w:color w:val="000000" w:themeColor="text1"/>
              </w:rPr>
              <w:t>»</w:t>
            </w:r>
          </w:p>
        </w:tc>
      </w:tr>
      <w:tr w:rsidR="004200FE" w:rsidRPr="004200FE" w:rsidTr="00601BF0">
        <w:tc>
          <w:tcPr>
            <w:tcW w:w="817" w:type="dxa"/>
            <w:vMerge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color w:val="000000" w:themeColor="text1"/>
              </w:rPr>
            </w:pPr>
          </w:p>
        </w:tc>
        <w:tc>
          <w:tcPr>
            <w:tcW w:w="6521" w:type="dxa"/>
            <w:vAlign w:val="center"/>
          </w:tcPr>
          <w:p w:rsidR="00737F17" w:rsidRPr="0061702A" w:rsidRDefault="00737F17" w:rsidP="00601BF0">
            <w:pPr>
              <w:suppressAutoHyphens/>
              <w:spacing w:before="100" w:beforeAutospacing="1" w:after="100" w:afterAutospacing="1"/>
              <w:contextualSpacing/>
              <w:jc w:val="both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доля взрослого населения, охваченного профилактическими осмотрами</w:t>
            </w:r>
          </w:p>
        </w:tc>
        <w:tc>
          <w:tcPr>
            <w:tcW w:w="7512" w:type="dxa"/>
            <w:vAlign w:val="center"/>
          </w:tcPr>
          <w:p w:rsidR="00737F17" w:rsidRPr="0061702A" w:rsidRDefault="00737F17" w:rsidP="00601BF0">
            <w:pPr>
              <w:suppressAutoHyphens/>
              <w:jc w:val="both"/>
              <w:rPr>
                <w:b/>
                <w:color w:val="000000" w:themeColor="text1"/>
              </w:rPr>
            </w:pPr>
            <w:r w:rsidRPr="0061702A">
              <w:rPr>
                <w:rStyle w:val="blk"/>
                <w:color w:val="000000" w:themeColor="text1"/>
              </w:rPr>
              <w:t xml:space="preserve">предоставляется по данным статистической отчетности </w:t>
            </w:r>
            <w:r w:rsidR="00805930" w:rsidRPr="0061702A">
              <w:rPr>
                <w:rStyle w:val="blk"/>
                <w:color w:val="000000" w:themeColor="text1"/>
              </w:rPr>
              <w:t xml:space="preserve">ГБУЗ АО «Свободненская </w:t>
            </w:r>
            <w:r w:rsidR="00D52831" w:rsidRPr="0061702A">
              <w:rPr>
                <w:rStyle w:val="blk"/>
                <w:color w:val="000000" w:themeColor="text1"/>
              </w:rPr>
              <w:t>городская поликлиника</w:t>
            </w:r>
            <w:r w:rsidR="00805930" w:rsidRPr="0061702A">
              <w:rPr>
                <w:rStyle w:val="blk"/>
                <w:color w:val="000000" w:themeColor="text1"/>
              </w:rPr>
              <w:t>»</w:t>
            </w:r>
          </w:p>
        </w:tc>
      </w:tr>
    </w:tbl>
    <w:p w:rsidR="00C1533E" w:rsidRPr="004200FE" w:rsidRDefault="00C1533E" w:rsidP="00601BF0">
      <w:pPr>
        <w:suppressAutoHyphens/>
        <w:jc w:val="center"/>
        <w:rPr>
          <w:color w:val="000000" w:themeColor="text1"/>
          <w:sz w:val="28"/>
          <w:szCs w:val="28"/>
        </w:rPr>
      </w:pPr>
    </w:p>
    <w:p w:rsidR="00C1533E" w:rsidRPr="004200FE" w:rsidRDefault="00C1533E" w:rsidP="009B60A4">
      <w:pPr>
        <w:framePr w:w="13356" w:wrap="auto" w:hAnchor="text"/>
        <w:suppressAutoHyphens/>
        <w:jc w:val="center"/>
        <w:rPr>
          <w:color w:val="000000" w:themeColor="text1"/>
          <w:sz w:val="28"/>
          <w:szCs w:val="28"/>
        </w:rPr>
        <w:sectPr w:rsidR="00C1533E" w:rsidRPr="004200FE" w:rsidSect="00DF59B7">
          <w:headerReference w:type="default" r:id="rId17"/>
          <w:headerReference w:type="first" r:id="rId18"/>
          <w:pgSz w:w="16838" w:h="11906" w:orient="landscape"/>
          <w:pgMar w:top="766" w:right="536" w:bottom="539" w:left="1134" w:header="709" w:footer="709" w:gutter="0"/>
          <w:cols w:space="720"/>
          <w:titlePg/>
          <w:docGrid w:linePitch="360"/>
        </w:sectPr>
      </w:pPr>
    </w:p>
    <w:p w:rsidR="004F4D6E" w:rsidRPr="00601BF0" w:rsidRDefault="004F4D6E" w:rsidP="00601BF0">
      <w:pPr>
        <w:tabs>
          <w:tab w:val="left" w:pos="14601"/>
        </w:tabs>
        <w:suppressAutoHyphens/>
        <w:spacing w:after="100" w:afterAutospacing="1"/>
        <w:ind w:right="79" w:firstLine="6946"/>
        <w:contextualSpacing/>
        <w:rPr>
          <w:color w:val="000000" w:themeColor="text1"/>
          <w:sz w:val="28"/>
          <w:szCs w:val="28"/>
        </w:rPr>
      </w:pPr>
      <w:r w:rsidRPr="00601BF0">
        <w:rPr>
          <w:color w:val="000000" w:themeColor="text1"/>
          <w:sz w:val="28"/>
          <w:szCs w:val="28"/>
        </w:rPr>
        <w:lastRenderedPageBreak/>
        <w:t xml:space="preserve">Приложение № </w:t>
      </w:r>
      <w:r w:rsidR="002F30AB" w:rsidRPr="00601BF0">
        <w:rPr>
          <w:color w:val="000000" w:themeColor="text1"/>
          <w:sz w:val="28"/>
          <w:szCs w:val="28"/>
        </w:rPr>
        <w:t>3</w:t>
      </w:r>
    </w:p>
    <w:p w:rsidR="004F4D6E" w:rsidRPr="00601BF0" w:rsidRDefault="004F4D6E" w:rsidP="00601BF0">
      <w:pPr>
        <w:tabs>
          <w:tab w:val="left" w:pos="14601"/>
        </w:tabs>
        <w:suppressAutoHyphens/>
        <w:spacing w:after="100" w:afterAutospacing="1"/>
        <w:ind w:right="79" w:firstLine="6946"/>
        <w:contextualSpacing/>
        <w:rPr>
          <w:color w:val="000000" w:themeColor="text1"/>
          <w:sz w:val="28"/>
          <w:szCs w:val="28"/>
        </w:rPr>
      </w:pPr>
      <w:r w:rsidRPr="00601BF0">
        <w:rPr>
          <w:color w:val="000000" w:themeColor="text1"/>
          <w:sz w:val="28"/>
          <w:szCs w:val="28"/>
        </w:rPr>
        <w:t>к муниципальной программе</w:t>
      </w:r>
    </w:p>
    <w:p w:rsidR="002A3DAC" w:rsidRPr="00601BF0" w:rsidRDefault="002A3DAC" w:rsidP="00601BF0">
      <w:pPr>
        <w:suppressAutoHyphens/>
        <w:autoSpaceDE w:val="0"/>
        <w:autoSpaceDN w:val="0"/>
        <w:adjustRightInd w:val="0"/>
        <w:ind w:right="79" w:firstLine="6237"/>
        <w:jc w:val="center"/>
        <w:rPr>
          <w:rFonts w:eastAsia="Calibri"/>
          <w:b/>
          <w:bCs/>
          <w:color w:val="000000" w:themeColor="text1"/>
          <w:sz w:val="28"/>
          <w:szCs w:val="28"/>
        </w:rPr>
      </w:pPr>
    </w:p>
    <w:p w:rsidR="004F4D6E" w:rsidRPr="00601BF0" w:rsidRDefault="004F4D6E" w:rsidP="00601BF0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 w:themeColor="text1"/>
          <w:sz w:val="28"/>
          <w:szCs w:val="28"/>
        </w:rPr>
      </w:pPr>
      <w:r w:rsidRPr="00601BF0">
        <w:rPr>
          <w:rFonts w:eastAsia="Calibri"/>
          <w:b/>
          <w:bCs/>
          <w:color w:val="000000" w:themeColor="text1"/>
          <w:sz w:val="28"/>
          <w:szCs w:val="28"/>
        </w:rPr>
        <w:t xml:space="preserve">РЕСУРСНОЕ ОБЕСПЕЧЕНИЕ </w:t>
      </w:r>
    </w:p>
    <w:p w:rsidR="004F4D6E" w:rsidRPr="00601BF0" w:rsidRDefault="004F4D6E" w:rsidP="00601BF0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 w:themeColor="text1"/>
          <w:sz w:val="28"/>
          <w:szCs w:val="28"/>
        </w:rPr>
      </w:pPr>
      <w:r w:rsidRPr="00601BF0">
        <w:rPr>
          <w:rFonts w:eastAsia="Calibri"/>
          <w:b/>
          <w:bCs/>
          <w:color w:val="000000" w:themeColor="text1"/>
          <w:sz w:val="28"/>
          <w:szCs w:val="28"/>
        </w:rPr>
        <w:t>муниципальной программы</w:t>
      </w:r>
    </w:p>
    <w:tbl>
      <w:tblPr>
        <w:tblW w:w="1054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62"/>
        <w:gridCol w:w="1785"/>
        <w:gridCol w:w="709"/>
        <w:gridCol w:w="709"/>
        <w:gridCol w:w="708"/>
        <w:gridCol w:w="709"/>
        <w:gridCol w:w="709"/>
        <w:gridCol w:w="708"/>
        <w:gridCol w:w="851"/>
      </w:tblGrid>
      <w:tr w:rsidR="004200FE" w:rsidRPr="004200FE" w:rsidTr="0061702A">
        <w:trPr>
          <w:trHeight w:val="1505"/>
          <w:tblHeader/>
        </w:trPr>
        <w:tc>
          <w:tcPr>
            <w:tcW w:w="595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  <w:lang w:val="en-US"/>
              </w:rPr>
            </w:pPr>
            <w:r w:rsidRPr="0061702A">
              <w:rPr>
                <w:color w:val="000000" w:themeColor="text1"/>
              </w:rPr>
              <w:t>№</w:t>
            </w:r>
            <w:r w:rsidRPr="0061702A">
              <w:rPr>
                <w:color w:val="000000" w:themeColor="text1"/>
                <w:lang w:val="en-US"/>
              </w:rPr>
              <w:t xml:space="preserve"> </w:t>
            </w:r>
            <w:r w:rsidRPr="0061702A">
              <w:rPr>
                <w:color w:val="000000" w:themeColor="text1"/>
              </w:rPr>
              <w:t>п/п</w:t>
            </w:r>
          </w:p>
        </w:tc>
        <w:tc>
          <w:tcPr>
            <w:tcW w:w="3062" w:type="dxa"/>
          </w:tcPr>
          <w:p w:rsidR="00A87EA5" w:rsidRPr="0061702A" w:rsidRDefault="00A87EA5" w:rsidP="00601BF0">
            <w:pPr>
              <w:tabs>
                <w:tab w:val="left" w:pos="6555"/>
              </w:tabs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Наименование муниципальной  программы, подпрограммы,  отдельного мероприятия, проекта</w:t>
            </w:r>
          </w:p>
        </w:tc>
        <w:tc>
          <w:tcPr>
            <w:tcW w:w="1785" w:type="dxa"/>
          </w:tcPr>
          <w:p w:rsidR="00A87EA5" w:rsidRPr="0061702A" w:rsidRDefault="00A87EA5" w:rsidP="00601BF0">
            <w:pPr>
              <w:tabs>
                <w:tab w:val="left" w:pos="6555"/>
              </w:tabs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 xml:space="preserve">Источник финансирования, </w:t>
            </w:r>
            <w:r w:rsidRPr="0061702A">
              <w:rPr>
                <w:color w:val="000000" w:themeColor="text1"/>
              </w:rPr>
              <w:br/>
              <w:t xml:space="preserve">ответственный исполнитель, соисполнитель </w:t>
            </w:r>
          </w:p>
        </w:tc>
        <w:tc>
          <w:tcPr>
            <w:tcW w:w="709" w:type="dxa"/>
          </w:tcPr>
          <w:p w:rsidR="00A87EA5" w:rsidRPr="0061702A" w:rsidRDefault="00A87EA5" w:rsidP="00D64DF3">
            <w:pPr>
              <w:tabs>
                <w:tab w:val="left" w:pos="6555"/>
              </w:tabs>
              <w:suppressAutoHyphens/>
              <w:ind w:left="-162" w:right="-192"/>
              <w:jc w:val="center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2025</w:t>
            </w:r>
          </w:p>
        </w:tc>
        <w:tc>
          <w:tcPr>
            <w:tcW w:w="709" w:type="dxa"/>
          </w:tcPr>
          <w:p w:rsidR="00A87EA5" w:rsidRPr="0061702A" w:rsidRDefault="00A87EA5" w:rsidP="00D64DF3">
            <w:pPr>
              <w:tabs>
                <w:tab w:val="left" w:pos="6555"/>
              </w:tabs>
              <w:suppressAutoHyphens/>
              <w:ind w:left="-162" w:right="-192"/>
              <w:jc w:val="center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2026</w:t>
            </w:r>
          </w:p>
        </w:tc>
        <w:tc>
          <w:tcPr>
            <w:tcW w:w="708" w:type="dxa"/>
          </w:tcPr>
          <w:p w:rsidR="00A87EA5" w:rsidRPr="0061702A" w:rsidRDefault="00A87EA5" w:rsidP="00D64DF3">
            <w:pPr>
              <w:tabs>
                <w:tab w:val="left" w:pos="6555"/>
              </w:tabs>
              <w:suppressAutoHyphens/>
              <w:ind w:left="-162" w:right="-192"/>
              <w:jc w:val="center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2027</w:t>
            </w:r>
          </w:p>
        </w:tc>
        <w:tc>
          <w:tcPr>
            <w:tcW w:w="709" w:type="dxa"/>
          </w:tcPr>
          <w:p w:rsidR="00A87EA5" w:rsidRPr="0061702A" w:rsidRDefault="00A87EA5" w:rsidP="00D64DF3">
            <w:pPr>
              <w:tabs>
                <w:tab w:val="left" w:pos="6555"/>
              </w:tabs>
              <w:suppressAutoHyphens/>
              <w:ind w:left="-162" w:right="-192"/>
              <w:jc w:val="center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2028</w:t>
            </w:r>
          </w:p>
        </w:tc>
        <w:tc>
          <w:tcPr>
            <w:tcW w:w="709" w:type="dxa"/>
          </w:tcPr>
          <w:p w:rsidR="00A87EA5" w:rsidRPr="0061702A" w:rsidRDefault="00A87EA5" w:rsidP="00D64DF3">
            <w:pPr>
              <w:tabs>
                <w:tab w:val="left" w:pos="6555"/>
              </w:tabs>
              <w:suppressAutoHyphens/>
              <w:ind w:left="-162" w:right="-192"/>
              <w:jc w:val="center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2029</w:t>
            </w:r>
          </w:p>
        </w:tc>
        <w:tc>
          <w:tcPr>
            <w:tcW w:w="708" w:type="dxa"/>
          </w:tcPr>
          <w:p w:rsidR="00A87EA5" w:rsidRPr="0061702A" w:rsidRDefault="00A87EA5" w:rsidP="00D64DF3">
            <w:pPr>
              <w:tabs>
                <w:tab w:val="left" w:pos="6555"/>
              </w:tabs>
              <w:suppressAutoHyphens/>
              <w:ind w:left="-162" w:right="-192"/>
              <w:jc w:val="center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2030</w:t>
            </w:r>
          </w:p>
        </w:tc>
        <w:tc>
          <w:tcPr>
            <w:tcW w:w="851" w:type="dxa"/>
          </w:tcPr>
          <w:p w:rsidR="00A87EA5" w:rsidRPr="0061702A" w:rsidRDefault="00A87EA5" w:rsidP="00D64DF3">
            <w:pPr>
              <w:tabs>
                <w:tab w:val="left" w:pos="6555"/>
              </w:tabs>
              <w:suppressAutoHyphens/>
              <w:ind w:left="-162" w:right="-192"/>
              <w:jc w:val="center"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Итого</w:t>
            </w:r>
          </w:p>
        </w:tc>
      </w:tr>
      <w:tr w:rsidR="004200FE" w:rsidRPr="004200FE" w:rsidTr="0061702A">
        <w:tc>
          <w:tcPr>
            <w:tcW w:w="595" w:type="dxa"/>
            <w:vMerge w:val="restart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1</w:t>
            </w:r>
          </w:p>
        </w:tc>
        <w:tc>
          <w:tcPr>
            <w:tcW w:w="3062" w:type="dxa"/>
            <w:vMerge w:val="restart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Муниципальная программа «</w:t>
            </w:r>
            <w:r w:rsidR="004243FF" w:rsidRPr="0061702A">
              <w:rPr>
                <w:bCs/>
                <w:iCs/>
                <w:color w:val="000000" w:themeColor="text1"/>
              </w:rPr>
              <w:t>Укрепление общественного здоровья</w:t>
            </w:r>
            <w:r w:rsidRPr="0061702A">
              <w:rPr>
                <w:bCs/>
                <w:iCs/>
                <w:color w:val="000000" w:themeColor="text1"/>
              </w:rPr>
              <w:t xml:space="preserve"> среди населения г. Свободного</w:t>
            </w:r>
            <w:r w:rsidRPr="0061702A">
              <w:rPr>
                <w:color w:val="000000" w:themeColor="text1"/>
              </w:rPr>
              <w:t>»</w:t>
            </w:r>
          </w:p>
        </w:tc>
        <w:tc>
          <w:tcPr>
            <w:tcW w:w="1785" w:type="dxa"/>
          </w:tcPr>
          <w:p w:rsidR="00A87EA5" w:rsidRPr="0061702A" w:rsidRDefault="00A87EA5" w:rsidP="00601BF0">
            <w:pPr>
              <w:tabs>
                <w:tab w:val="left" w:pos="6555"/>
              </w:tabs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всего</w:t>
            </w:r>
          </w:p>
        </w:tc>
        <w:tc>
          <w:tcPr>
            <w:tcW w:w="709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8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8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</w:tr>
      <w:tr w:rsidR="004200FE" w:rsidRPr="004200FE" w:rsidTr="0061702A">
        <w:trPr>
          <w:trHeight w:val="1250"/>
        </w:trPr>
        <w:tc>
          <w:tcPr>
            <w:tcW w:w="595" w:type="dxa"/>
            <w:vMerge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</w:p>
        </w:tc>
        <w:tc>
          <w:tcPr>
            <w:tcW w:w="3062" w:type="dxa"/>
            <w:vMerge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</w:p>
        </w:tc>
        <w:tc>
          <w:tcPr>
            <w:tcW w:w="1785" w:type="dxa"/>
          </w:tcPr>
          <w:p w:rsidR="00A87EA5" w:rsidRPr="0061702A" w:rsidRDefault="00A87EA5" w:rsidP="00601BF0">
            <w:pPr>
              <w:tabs>
                <w:tab w:val="left" w:pos="6555"/>
              </w:tabs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бюджет муниципального образования «город Свободный»</w:t>
            </w:r>
          </w:p>
        </w:tc>
        <w:tc>
          <w:tcPr>
            <w:tcW w:w="709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8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8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</w:tr>
      <w:tr w:rsidR="004200FE" w:rsidRPr="004200FE" w:rsidTr="0061702A">
        <w:trPr>
          <w:trHeight w:val="253"/>
        </w:trPr>
        <w:tc>
          <w:tcPr>
            <w:tcW w:w="595" w:type="dxa"/>
            <w:vMerge w:val="restart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2</w:t>
            </w:r>
          </w:p>
        </w:tc>
        <w:tc>
          <w:tcPr>
            <w:tcW w:w="3062" w:type="dxa"/>
            <w:vMerge w:val="restart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 xml:space="preserve">Отдельное мероприятие </w:t>
            </w:r>
            <w:r w:rsidRPr="0061702A">
              <w:rPr>
                <w:i/>
                <w:color w:val="000000" w:themeColor="text1"/>
              </w:rPr>
              <w:t>«</w:t>
            </w:r>
            <w:r w:rsidRPr="0061702A">
              <w:rPr>
                <w:color w:val="000000" w:themeColor="text1"/>
              </w:rPr>
              <w:t>Информационно-пропагандистская работа, организационно-методические мероприятия, направленные на формирование представлений о рациональном и полноценном питании, здоровом образе жизни»</w:t>
            </w:r>
          </w:p>
        </w:tc>
        <w:tc>
          <w:tcPr>
            <w:tcW w:w="1785" w:type="dxa"/>
          </w:tcPr>
          <w:p w:rsidR="00A87EA5" w:rsidRPr="0061702A" w:rsidRDefault="00A87EA5" w:rsidP="00601BF0">
            <w:pPr>
              <w:tabs>
                <w:tab w:val="left" w:pos="6555"/>
              </w:tabs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всего</w:t>
            </w:r>
          </w:p>
        </w:tc>
        <w:tc>
          <w:tcPr>
            <w:tcW w:w="709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8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8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</w:tr>
      <w:tr w:rsidR="004200FE" w:rsidRPr="004200FE" w:rsidTr="0061702A">
        <w:trPr>
          <w:trHeight w:val="253"/>
        </w:trPr>
        <w:tc>
          <w:tcPr>
            <w:tcW w:w="595" w:type="dxa"/>
            <w:vMerge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</w:p>
        </w:tc>
        <w:tc>
          <w:tcPr>
            <w:tcW w:w="3062" w:type="dxa"/>
            <w:vMerge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</w:p>
        </w:tc>
        <w:tc>
          <w:tcPr>
            <w:tcW w:w="1785" w:type="dxa"/>
          </w:tcPr>
          <w:p w:rsidR="00A87EA5" w:rsidRPr="0061702A" w:rsidRDefault="00A87EA5" w:rsidP="00601BF0">
            <w:pPr>
              <w:tabs>
                <w:tab w:val="left" w:pos="6555"/>
              </w:tabs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бюджет муниципального образования «город Свободный»</w:t>
            </w:r>
          </w:p>
        </w:tc>
        <w:tc>
          <w:tcPr>
            <w:tcW w:w="709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8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8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</w:tr>
      <w:tr w:rsidR="004200FE" w:rsidRPr="004200FE" w:rsidTr="0061702A">
        <w:tc>
          <w:tcPr>
            <w:tcW w:w="595" w:type="dxa"/>
            <w:vMerge w:val="restart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  <w:lang w:val="en-US"/>
              </w:rPr>
            </w:pPr>
            <w:r w:rsidRPr="0061702A">
              <w:rPr>
                <w:color w:val="000000" w:themeColor="text1"/>
              </w:rPr>
              <w:t>3</w:t>
            </w:r>
          </w:p>
        </w:tc>
        <w:tc>
          <w:tcPr>
            <w:tcW w:w="3062" w:type="dxa"/>
            <w:vMerge w:val="restart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 xml:space="preserve">Отдельное мероприятие «Профилактика заболеваний путём проведения регулярного медицинского контроля, проведения диспансеризации и профилактических осмотров, </w:t>
            </w:r>
            <w:r w:rsidRPr="0061702A">
              <w:rPr>
                <w:color w:val="000000" w:themeColor="text1"/>
                <w:spacing w:val="2"/>
                <w:shd w:val="clear" w:color="auto" w:fill="FFFFFF"/>
              </w:rPr>
              <w:t>привлечение населения к их прохождению</w:t>
            </w:r>
            <w:r w:rsidRPr="0061702A">
              <w:rPr>
                <w:color w:val="000000" w:themeColor="text1"/>
              </w:rPr>
              <w:t>»</w:t>
            </w:r>
          </w:p>
        </w:tc>
        <w:tc>
          <w:tcPr>
            <w:tcW w:w="1785" w:type="dxa"/>
          </w:tcPr>
          <w:p w:rsidR="00A87EA5" w:rsidRPr="0061702A" w:rsidRDefault="00A87EA5" w:rsidP="00601BF0">
            <w:pPr>
              <w:tabs>
                <w:tab w:val="left" w:pos="6555"/>
              </w:tabs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всего</w:t>
            </w:r>
          </w:p>
        </w:tc>
        <w:tc>
          <w:tcPr>
            <w:tcW w:w="709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8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8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</w:tr>
      <w:tr w:rsidR="004200FE" w:rsidRPr="004200FE" w:rsidTr="0061702A">
        <w:tc>
          <w:tcPr>
            <w:tcW w:w="595" w:type="dxa"/>
            <w:vMerge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</w:p>
        </w:tc>
        <w:tc>
          <w:tcPr>
            <w:tcW w:w="3062" w:type="dxa"/>
            <w:vMerge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</w:p>
        </w:tc>
        <w:tc>
          <w:tcPr>
            <w:tcW w:w="1785" w:type="dxa"/>
          </w:tcPr>
          <w:p w:rsidR="00A87EA5" w:rsidRPr="0061702A" w:rsidRDefault="00A87EA5" w:rsidP="00601BF0">
            <w:pPr>
              <w:tabs>
                <w:tab w:val="left" w:pos="6555"/>
              </w:tabs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бюджет муниципального образования «город Свободный»</w:t>
            </w:r>
          </w:p>
        </w:tc>
        <w:tc>
          <w:tcPr>
            <w:tcW w:w="709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8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708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:rsidR="00A87EA5" w:rsidRPr="0061702A" w:rsidRDefault="00A87EA5" w:rsidP="00601BF0">
            <w:pPr>
              <w:suppressAutoHyphens/>
              <w:rPr>
                <w:color w:val="000000" w:themeColor="text1"/>
              </w:rPr>
            </w:pPr>
            <w:r w:rsidRPr="0061702A">
              <w:rPr>
                <w:color w:val="000000" w:themeColor="text1"/>
              </w:rPr>
              <w:t>0,0</w:t>
            </w:r>
          </w:p>
        </w:tc>
      </w:tr>
    </w:tbl>
    <w:p w:rsidR="00DF59B7" w:rsidRPr="004200FE" w:rsidRDefault="00DF59B7" w:rsidP="004200FE">
      <w:pPr>
        <w:suppressAutoHyphens/>
        <w:ind w:left="426"/>
        <w:jc w:val="both"/>
        <w:rPr>
          <w:color w:val="000000" w:themeColor="text1"/>
          <w:sz w:val="28"/>
          <w:szCs w:val="28"/>
          <w:vertAlign w:val="superscript"/>
        </w:rPr>
        <w:sectPr w:rsidR="00DF59B7" w:rsidRPr="004200FE" w:rsidSect="0061702A">
          <w:pgSz w:w="11906" w:h="16838"/>
          <w:pgMar w:top="851" w:right="539" w:bottom="851" w:left="766" w:header="709" w:footer="709" w:gutter="0"/>
          <w:cols w:space="720"/>
          <w:titlePg/>
          <w:docGrid w:linePitch="360"/>
        </w:sectPr>
      </w:pPr>
    </w:p>
    <w:p w:rsidR="00DF59B7" w:rsidRPr="004200FE" w:rsidRDefault="00DF59B7" w:rsidP="004200FE">
      <w:pPr>
        <w:tabs>
          <w:tab w:val="left" w:pos="14601"/>
        </w:tabs>
        <w:suppressAutoHyphens/>
        <w:spacing w:after="100" w:afterAutospacing="1"/>
        <w:ind w:right="-143" w:firstLine="11340"/>
        <w:contextualSpacing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lastRenderedPageBreak/>
        <w:t>Приложение № 4</w:t>
      </w:r>
    </w:p>
    <w:p w:rsidR="00DF59B7" w:rsidRPr="004200FE" w:rsidRDefault="00DF59B7" w:rsidP="004200FE">
      <w:pPr>
        <w:tabs>
          <w:tab w:val="left" w:pos="14601"/>
        </w:tabs>
        <w:suppressAutoHyphens/>
        <w:spacing w:after="100" w:afterAutospacing="1"/>
        <w:ind w:firstLine="11340"/>
        <w:contextualSpacing/>
        <w:rPr>
          <w:color w:val="000000" w:themeColor="text1"/>
          <w:sz w:val="28"/>
          <w:szCs w:val="28"/>
        </w:rPr>
      </w:pPr>
      <w:r w:rsidRPr="004200FE">
        <w:rPr>
          <w:color w:val="000000" w:themeColor="text1"/>
          <w:sz w:val="28"/>
          <w:szCs w:val="28"/>
        </w:rPr>
        <w:t>к муниципальной программе</w:t>
      </w:r>
    </w:p>
    <w:p w:rsidR="00DF59B7" w:rsidRPr="004200FE" w:rsidRDefault="00DF59B7" w:rsidP="004200FE">
      <w:pPr>
        <w:suppressAutoHyphens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200FE">
        <w:rPr>
          <w:rFonts w:eastAsiaTheme="minorHAnsi"/>
          <w:color w:val="000000" w:themeColor="text1"/>
          <w:sz w:val="28"/>
          <w:szCs w:val="28"/>
          <w:lang w:eastAsia="en-US"/>
        </w:rPr>
        <w:t>ПЛАН ПРОГРАММНЫХ МЕРОПРИЯТИЙ</w:t>
      </w:r>
    </w:p>
    <w:p w:rsidR="00DF59B7" w:rsidRPr="004200FE" w:rsidRDefault="00DF59B7" w:rsidP="004200FE">
      <w:pPr>
        <w:suppressAutoHyphens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200FE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 </w:t>
      </w:r>
      <w:r w:rsidR="004243FF" w:rsidRPr="004200FE">
        <w:rPr>
          <w:rFonts w:eastAsiaTheme="minorHAnsi"/>
          <w:color w:val="000000" w:themeColor="text1"/>
          <w:sz w:val="28"/>
          <w:szCs w:val="28"/>
          <w:lang w:eastAsia="en-US"/>
        </w:rPr>
        <w:t>укреплению общественного здоровья</w:t>
      </w:r>
      <w:r w:rsidRPr="004200FE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среди населения </w:t>
      </w:r>
    </w:p>
    <w:p w:rsidR="00DF59B7" w:rsidRPr="004200FE" w:rsidRDefault="00DF59B7" w:rsidP="00601BF0">
      <w:pPr>
        <w:suppressAutoHyphens/>
        <w:spacing w:after="240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200FE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 образования «город Свободный», на 202</w:t>
      </w:r>
      <w:r w:rsidR="00A87EA5" w:rsidRPr="004200FE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Pr="004200FE">
        <w:rPr>
          <w:rFonts w:eastAsiaTheme="minorHAnsi"/>
          <w:color w:val="000000" w:themeColor="text1"/>
          <w:sz w:val="28"/>
          <w:szCs w:val="28"/>
          <w:lang w:eastAsia="en-US"/>
        </w:rPr>
        <w:t xml:space="preserve"> – 2030 годы</w:t>
      </w:r>
    </w:p>
    <w:tbl>
      <w:tblPr>
        <w:tblStyle w:val="a3"/>
        <w:tblW w:w="1514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8"/>
        <w:gridCol w:w="5642"/>
        <w:gridCol w:w="4111"/>
        <w:gridCol w:w="2410"/>
        <w:gridCol w:w="2272"/>
      </w:tblGrid>
      <w:tr w:rsidR="0061702A" w:rsidRPr="004200FE" w:rsidTr="00355A3B">
        <w:trPr>
          <w:tblHeader/>
        </w:trPr>
        <w:tc>
          <w:tcPr>
            <w:tcW w:w="708" w:type="dxa"/>
          </w:tcPr>
          <w:p w:rsidR="0061702A" w:rsidRPr="0043492C" w:rsidRDefault="0061702A" w:rsidP="00A906E5">
            <w:pPr>
              <w:suppressAutoHyphens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№ п/п</w:t>
            </w: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Наименование мероприятий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Исполнитель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Период реализации (с указанием сроков)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Ресурсное обеспечение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0"/>
                <w:numId w:val="18"/>
              </w:numPr>
              <w:suppressAutoHyphens/>
              <w:ind w:left="29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44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02A" w:rsidRPr="0043492C" w:rsidRDefault="0061702A" w:rsidP="00A906E5">
            <w:pPr>
              <w:suppressAutoHyphens/>
              <w:ind w:left="34"/>
              <w:contextualSpacing/>
              <w:rPr>
                <w:color w:val="000000" w:themeColor="text1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Мероприятия, направленные на формирование регулярной двигательной активности и занятий физической культурой и спортом </w:t>
            </w:r>
          </w:p>
        </w:tc>
      </w:tr>
      <w:tr w:rsidR="00355A3B" w:rsidRPr="0043492C" w:rsidTr="00355A3B">
        <w:tc>
          <w:tcPr>
            <w:tcW w:w="708" w:type="dxa"/>
          </w:tcPr>
          <w:p w:rsidR="00355A3B" w:rsidRPr="0043492C" w:rsidRDefault="00355A3B" w:rsidP="00355A3B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Городская спартакиада школьников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города;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Управление образования администрации города Свободного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Январь – август. В течение всего периода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Не требует финансирования</w:t>
            </w:r>
          </w:p>
        </w:tc>
      </w:tr>
      <w:tr w:rsidR="00355A3B" w:rsidRPr="0043492C" w:rsidTr="00355A3B">
        <w:tc>
          <w:tcPr>
            <w:tcW w:w="708" w:type="dxa"/>
          </w:tcPr>
          <w:p w:rsidR="00355A3B" w:rsidRPr="0043492C" w:rsidRDefault="00355A3B" w:rsidP="00355A3B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Зимний и летний фестивали Всероссийского физкультурно-спортивного комплекса «Готов к труду и обороне»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 среди всех категорий населения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 Свободного;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Управление образования администрации города Свободного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355A3B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Январь – сентябрь. 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течение всего периода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724EE9" w:rsidRPr="0043492C" w:rsidTr="00355A3B">
        <w:tc>
          <w:tcPr>
            <w:tcW w:w="708" w:type="dxa"/>
          </w:tcPr>
          <w:p w:rsidR="00724EE9" w:rsidRPr="0043492C" w:rsidRDefault="00724EE9" w:rsidP="00724EE9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Чемпионат города Свободного по мини-футболу среди мужских команд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Отдел физкультуры и спорта администрации города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Январь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В рамках текущего </w:t>
            </w:r>
            <w:hyperlink r:id="rId19" w:tooltip="Бюджетное финансирование" w:history="1">
              <w:r w:rsidRPr="0043492C">
                <w:rPr>
                  <w:color w:val="000000" w:themeColor="text1"/>
                </w:rPr>
                <w:t>бюджетного финансирования</w:t>
              </w:r>
            </w:hyperlink>
          </w:p>
        </w:tc>
      </w:tr>
      <w:tr w:rsidR="00724EE9" w:rsidRPr="0043492C" w:rsidTr="00355A3B">
        <w:tc>
          <w:tcPr>
            <w:tcW w:w="708" w:type="dxa"/>
          </w:tcPr>
          <w:p w:rsidR="00724EE9" w:rsidRPr="0043492C" w:rsidRDefault="00724EE9" w:rsidP="00724EE9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  <w:lang w:eastAsia="en-US"/>
              </w:rPr>
              <w:t>Открытое первенство г. Свободного по лыжным гонкам «Рождественская лыжня», «Скользим за Свободный»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Отдел физкультуры и спорта администрации города </w:t>
            </w:r>
          </w:p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ООО «АГКХ»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Январь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В рамках текущего </w:t>
            </w:r>
            <w:hyperlink r:id="rId20" w:tooltip="Бюджетное финансирование" w:history="1">
              <w:r w:rsidRPr="0043492C">
                <w:rPr>
                  <w:color w:val="000000" w:themeColor="text1"/>
                </w:rPr>
                <w:t>бюджетного финансирования</w:t>
              </w:r>
            </w:hyperlink>
          </w:p>
        </w:tc>
      </w:tr>
      <w:tr w:rsidR="00724EE9" w:rsidRPr="0043492C" w:rsidTr="00355A3B">
        <w:tc>
          <w:tcPr>
            <w:tcW w:w="708" w:type="dxa"/>
          </w:tcPr>
          <w:p w:rsidR="00724EE9" w:rsidRPr="0043492C" w:rsidRDefault="00724EE9" w:rsidP="00724EE9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Областной лыжегоночный тур «Амур Тур-де-ски»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Отдел физкультуры и спорта администрации города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Январь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В рамках текущего </w:t>
            </w:r>
            <w:hyperlink r:id="rId21" w:tooltip="Бюджетное финансирование" w:history="1">
              <w:r w:rsidRPr="0043492C">
                <w:rPr>
                  <w:color w:val="000000" w:themeColor="text1"/>
                </w:rPr>
                <w:t>бюджетного финансирования</w:t>
              </w:r>
            </w:hyperlink>
          </w:p>
        </w:tc>
      </w:tr>
      <w:tr w:rsidR="00724EE9" w:rsidRPr="0043492C" w:rsidTr="00355A3B">
        <w:tc>
          <w:tcPr>
            <w:tcW w:w="708" w:type="dxa"/>
          </w:tcPr>
          <w:p w:rsidR="00724EE9" w:rsidRPr="0043492C" w:rsidRDefault="00724EE9" w:rsidP="00724EE9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  <w:lang w:eastAsia="en-US"/>
              </w:rPr>
              <w:t>Чемпионат и первенство Амурской области по киокусинкай каратэ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Отдел физкультуры и спорта администрации города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Январь-Февраль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В рамках текущего </w:t>
            </w:r>
            <w:hyperlink r:id="rId22" w:tooltip="Бюджетное финансирование" w:history="1">
              <w:r w:rsidRPr="0043492C">
                <w:rPr>
                  <w:color w:val="000000" w:themeColor="text1"/>
                </w:rPr>
                <w:t>бюджетного финансирования</w:t>
              </w:r>
            </w:hyperlink>
          </w:p>
        </w:tc>
      </w:tr>
      <w:tr w:rsidR="00355A3B" w:rsidRPr="0043492C" w:rsidTr="00355A3B">
        <w:tc>
          <w:tcPr>
            <w:tcW w:w="708" w:type="dxa"/>
          </w:tcPr>
          <w:p w:rsidR="00355A3B" w:rsidRPr="0043492C" w:rsidRDefault="00355A3B" w:rsidP="00355A3B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Всероссийская массовая лыжная гонка «Лыжня России»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Отдел физкультуры и спорта администрации города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Февраль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В рамках текущего </w:t>
            </w:r>
            <w:hyperlink r:id="rId23" w:tooltip="Бюджетное финансирование" w:history="1">
              <w:r w:rsidRPr="0043492C">
                <w:rPr>
                  <w:color w:val="000000" w:themeColor="text1"/>
                </w:rPr>
                <w:t>бюджетного финансирования</w:t>
              </w:r>
            </w:hyperlink>
          </w:p>
        </w:tc>
      </w:tr>
      <w:tr w:rsidR="00355A3B" w:rsidRPr="0043492C" w:rsidTr="00355A3B">
        <w:tc>
          <w:tcPr>
            <w:tcW w:w="708" w:type="dxa"/>
          </w:tcPr>
          <w:p w:rsidR="00355A3B" w:rsidRPr="0043492C" w:rsidRDefault="00355A3B" w:rsidP="00355A3B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Соревнования, посвященные Дню защитника Отечества «Богатырские состязания» среди школ, учебных заведений профессионального образования, по шахматам и пулевой стрельбе; 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lastRenderedPageBreak/>
              <w:t>Турниры среди организаций, предприятий и учреждений города Свободного по волейболу, мини-футболу, настольному теннису; соревнования по плаванию, по легкой атлетике «Веселая легкая атлетика»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lastRenderedPageBreak/>
              <w:t>Отдел физкультуры и спорта администрации города;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Управление образования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Февраль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В рамках текущего </w:t>
            </w:r>
            <w:hyperlink r:id="rId24" w:tooltip="Бюджетное финансирование" w:history="1">
              <w:r w:rsidRPr="0043492C">
                <w:rPr>
                  <w:color w:val="000000" w:themeColor="text1"/>
                </w:rPr>
                <w:t>бюджетного финансирования</w:t>
              </w:r>
            </w:hyperlink>
          </w:p>
        </w:tc>
      </w:tr>
      <w:tr w:rsidR="00355A3B" w:rsidRPr="0043492C" w:rsidTr="00355A3B">
        <w:tc>
          <w:tcPr>
            <w:tcW w:w="708" w:type="dxa"/>
          </w:tcPr>
          <w:p w:rsidR="00355A3B" w:rsidRPr="0043492C" w:rsidRDefault="00355A3B" w:rsidP="00355A3B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Месячник оборонно-спортивной работы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Управление образования администрации города Свободного;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 Свободного;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по делам молодежи, семьи и детства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Февраль – март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355A3B" w:rsidRPr="0043492C" w:rsidTr="00355A3B">
        <w:tc>
          <w:tcPr>
            <w:tcW w:w="708" w:type="dxa"/>
          </w:tcPr>
          <w:p w:rsidR="00355A3B" w:rsidRPr="0043492C" w:rsidRDefault="00355A3B" w:rsidP="00355A3B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Соревнования, посвященные Международному женскому дню по волейболу среди женских и мужских команд, по шахматам, по плаванию, по легкой атлетике «А, ну-ка, девочки» среди школьных команд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города;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Управление образования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Март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В рамках текущего </w:t>
            </w:r>
            <w:hyperlink r:id="rId25" w:tooltip="Бюджетное финансирование" w:history="1">
              <w:r w:rsidRPr="0043492C">
                <w:rPr>
                  <w:color w:val="000000" w:themeColor="text1"/>
                </w:rPr>
                <w:t>бюджетного финансирования</w:t>
              </w:r>
            </w:hyperlink>
          </w:p>
        </w:tc>
      </w:tr>
      <w:tr w:rsidR="00724EE9" w:rsidRPr="0043492C" w:rsidTr="00355A3B">
        <w:tc>
          <w:tcPr>
            <w:tcW w:w="708" w:type="dxa"/>
          </w:tcPr>
          <w:p w:rsidR="00724EE9" w:rsidRPr="0043492C" w:rsidRDefault="00724EE9" w:rsidP="00724EE9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Дальневосточный турнир по легкой атлетике памяти В.Н. Шкапа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Март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724EE9" w:rsidRPr="0043492C" w:rsidTr="00355A3B">
        <w:tc>
          <w:tcPr>
            <w:tcW w:w="708" w:type="dxa"/>
          </w:tcPr>
          <w:p w:rsidR="00724EE9" w:rsidRPr="0043492C" w:rsidRDefault="00724EE9" w:rsidP="00724EE9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Турнир по баскетболу среди девушек и юношей памяти А.А. Киевского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Март, апрель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355A3B" w:rsidRPr="0043492C" w:rsidTr="00355A3B">
        <w:tc>
          <w:tcPr>
            <w:tcW w:w="708" w:type="dxa"/>
          </w:tcPr>
          <w:p w:rsidR="00355A3B" w:rsidRPr="0043492C" w:rsidRDefault="00355A3B" w:rsidP="00355A3B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Акция «Единый день ГТО»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 xml:space="preserve">Отдел физкультуры и спорта администрации города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Апрель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355A3B" w:rsidRPr="0043492C" w:rsidTr="00355A3B">
        <w:tc>
          <w:tcPr>
            <w:tcW w:w="708" w:type="dxa"/>
          </w:tcPr>
          <w:p w:rsidR="00355A3B" w:rsidRPr="0043492C" w:rsidRDefault="00355A3B" w:rsidP="00355A3B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Городская спартакиада допризывной молодёжи по военно-прикладным видам спорта среди учебных заведений города Свободного на лично-командное первенство, посвященная годовщине Победы в ВОВ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Отдел физкультуры и спорта администрации города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Апрель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В рамках текущего </w:t>
            </w:r>
            <w:hyperlink r:id="rId26" w:tooltip="Бюджетное финансирование" w:history="1">
              <w:r w:rsidRPr="0043492C">
                <w:rPr>
                  <w:color w:val="000000" w:themeColor="text1"/>
                </w:rPr>
                <w:t>бюджетного финансирования</w:t>
              </w:r>
            </w:hyperlink>
          </w:p>
        </w:tc>
      </w:tr>
      <w:tr w:rsidR="00724EE9" w:rsidRPr="0043492C" w:rsidTr="00355A3B">
        <w:tc>
          <w:tcPr>
            <w:tcW w:w="708" w:type="dxa"/>
          </w:tcPr>
          <w:p w:rsidR="00724EE9" w:rsidRPr="0043492C" w:rsidRDefault="00724EE9" w:rsidP="00724EE9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Турнир по баскетболу памяти отличника физической культуры РФ Ю.М. Дощечкина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Апрель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724EE9" w:rsidRPr="0043492C" w:rsidTr="00355A3B">
        <w:tc>
          <w:tcPr>
            <w:tcW w:w="708" w:type="dxa"/>
          </w:tcPr>
          <w:p w:rsidR="00724EE9" w:rsidRPr="0043492C" w:rsidRDefault="00724EE9" w:rsidP="00724EE9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Турнир по футболу «Открытие сезона»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Апрель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724EE9" w:rsidRPr="0043492C" w:rsidTr="00355A3B">
        <w:tc>
          <w:tcPr>
            <w:tcW w:w="708" w:type="dxa"/>
          </w:tcPr>
          <w:p w:rsidR="00724EE9" w:rsidRPr="0043492C" w:rsidRDefault="00724EE9" w:rsidP="00724EE9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Кубок мэра города Свободного по мини-футболу на открытой площадке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Апрель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724EE9" w:rsidRPr="0043492C" w:rsidTr="00355A3B">
        <w:tc>
          <w:tcPr>
            <w:tcW w:w="708" w:type="dxa"/>
          </w:tcPr>
          <w:p w:rsidR="00724EE9" w:rsidRPr="0043492C" w:rsidRDefault="00724EE9" w:rsidP="00724EE9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Первенство города Свободного по шахматам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Апрель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724EE9" w:rsidRPr="0043492C" w:rsidTr="00355A3B">
        <w:tc>
          <w:tcPr>
            <w:tcW w:w="708" w:type="dxa"/>
          </w:tcPr>
          <w:p w:rsidR="00724EE9" w:rsidRPr="0043492C" w:rsidRDefault="00724EE9" w:rsidP="00724EE9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Городские соревнования по спортивному ориентированию бегом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Апрель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724EE9" w:rsidRPr="0043492C" w:rsidTr="00355A3B">
        <w:tc>
          <w:tcPr>
            <w:tcW w:w="708" w:type="dxa"/>
          </w:tcPr>
          <w:p w:rsidR="00724EE9" w:rsidRPr="0043492C" w:rsidRDefault="00724EE9" w:rsidP="00724EE9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Открытое первенство г. Свободного по плаванию на призы СК «Океан»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Апрель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724EE9" w:rsidRPr="0043492C" w:rsidTr="00355A3B">
        <w:tc>
          <w:tcPr>
            <w:tcW w:w="708" w:type="dxa"/>
          </w:tcPr>
          <w:p w:rsidR="00724EE9" w:rsidRPr="0043492C" w:rsidRDefault="00724EE9" w:rsidP="00724EE9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Открытый кубок города Свободного по баскетболу, посвященный Дню Победы среди юношей и девушек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города;</w:t>
            </w:r>
          </w:p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Апрель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355A3B" w:rsidRPr="0043492C" w:rsidTr="00355A3B">
        <w:tc>
          <w:tcPr>
            <w:tcW w:w="708" w:type="dxa"/>
          </w:tcPr>
          <w:p w:rsidR="00355A3B" w:rsidRPr="0043492C" w:rsidRDefault="00355A3B" w:rsidP="00355A3B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Школьный этап спортивных соревнований школьников «Президентские состязания»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Управление образования администрации города 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города;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Апрель, май, сентябрь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Не требует финансирования</w:t>
            </w:r>
          </w:p>
        </w:tc>
      </w:tr>
      <w:tr w:rsidR="00355A3B" w:rsidRPr="0043492C" w:rsidTr="00355A3B">
        <w:tc>
          <w:tcPr>
            <w:tcW w:w="708" w:type="dxa"/>
          </w:tcPr>
          <w:p w:rsidR="00355A3B" w:rsidRPr="0043492C" w:rsidRDefault="00355A3B" w:rsidP="00355A3B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Default="00355A3B" w:rsidP="00355A3B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Турниры и соревнования, посвященные годовщине Победы в ВОВ по:</w:t>
            </w:r>
          </w:p>
          <w:p w:rsidR="00355A3B" w:rsidRPr="0043492C" w:rsidRDefault="00355A3B" w:rsidP="00355A3B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шахматам, мотокроссу, волейболу, шашкам; настольному теннису, по плаванию; </w:t>
            </w:r>
          </w:p>
          <w:p w:rsidR="00355A3B" w:rsidRPr="0043492C" w:rsidRDefault="00355A3B" w:rsidP="00355A3B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традиционная городская легкоатлетическая эстафета на приз газеты «Зейские огни»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города;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Управление образования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Май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355A3B" w:rsidRPr="0043492C" w:rsidTr="00355A3B">
        <w:tc>
          <w:tcPr>
            <w:tcW w:w="708" w:type="dxa"/>
          </w:tcPr>
          <w:p w:rsidR="00355A3B" w:rsidRPr="0043492C" w:rsidRDefault="00355A3B" w:rsidP="00355A3B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rFonts w:eastAsiaTheme="minorEastAsia"/>
                <w:color w:val="000000" w:themeColor="text1"/>
              </w:rPr>
            </w:pPr>
            <w:r w:rsidRPr="0043492C">
              <w:rPr>
                <w:rFonts w:eastAsiaTheme="minorEastAsia"/>
                <w:color w:val="000000" w:themeColor="text1"/>
              </w:rPr>
              <w:t>Первенство города по легкоатлетическому 4-х борью среди школьников «Дружба»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города;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Управление образования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Май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355A3B" w:rsidRPr="0043492C" w:rsidTr="00355A3B">
        <w:tc>
          <w:tcPr>
            <w:tcW w:w="708" w:type="dxa"/>
          </w:tcPr>
          <w:p w:rsidR="00355A3B" w:rsidRPr="0043492C" w:rsidRDefault="00355A3B" w:rsidP="00355A3B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Спартакиада пенсионеров города Свободного «За активное долголетие»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strike/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 xml:space="preserve"> - 2030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Июнь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В рамках текущего </w:t>
            </w:r>
            <w:hyperlink r:id="rId27" w:tooltip="Бюджетное финансирование" w:history="1">
              <w:r w:rsidRPr="0043492C">
                <w:rPr>
                  <w:color w:val="000000" w:themeColor="text1"/>
                </w:rPr>
                <w:t>бюджетного финансирования</w:t>
              </w:r>
            </w:hyperlink>
          </w:p>
        </w:tc>
      </w:tr>
      <w:tr w:rsidR="00355A3B" w:rsidRPr="0043492C" w:rsidTr="00355A3B">
        <w:tc>
          <w:tcPr>
            <w:tcW w:w="708" w:type="dxa"/>
          </w:tcPr>
          <w:p w:rsidR="00355A3B" w:rsidRPr="0043492C" w:rsidRDefault="00355A3B" w:rsidP="00355A3B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Комплексная спартакиада городов Амурской области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Отдел физкультуры и спорта администрации города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Июнь. В течение </w:t>
            </w:r>
            <w:r w:rsidRPr="0043492C">
              <w:rPr>
                <w:color w:val="000000" w:themeColor="text1"/>
              </w:rPr>
              <w:lastRenderedPageBreak/>
              <w:t>всего периода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lastRenderedPageBreak/>
              <w:t xml:space="preserve">В рамках текущего </w:t>
            </w:r>
            <w:hyperlink r:id="rId28" w:tooltip="Бюджетное финансирование" w:history="1">
              <w:r w:rsidRPr="0043492C">
                <w:rPr>
                  <w:color w:val="000000" w:themeColor="text1"/>
                </w:rPr>
                <w:t xml:space="preserve">бюджетного </w:t>
              </w:r>
              <w:r w:rsidRPr="0043492C">
                <w:rPr>
                  <w:color w:val="000000" w:themeColor="text1"/>
                </w:rPr>
                <w:lastRenderedPageBreak/>
                <w:t>финансирования</w:t>
              </w:r>
            </w:hyperlink>
          </w:p>
        </w:tc>
      </w:tr>
      <w:tr w:rsidR="00355A3B" w:rsidRPr="0043492C" w:rsidTr="00355A3B">
        <w:tc>
          <w:tcPr>
            <w:tcW w:w="708" w:type="dxa"/>
          </w:tcPr>
          <w:p w:rsidR="00355A3B" w:rsidRPr="0043492C" w:rsidRDefault="00355A3B" w:rsidP="00355A3B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Соревнования, посвященные Дню России по шашкам, первенство и кубок города по футболу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Июнь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355A3B" w:rsidRPr="0043492C" w:rsidTr="00355A3B">
        <w:tc>
          <w:tcPr>
            <w:tcW w:w="708" w:type="dxa"/>
          </w:tcPr>
          <w:p w:rsidR="00355A3B" w:rsidRPr="0043492C" w:rsidRDefault="00355A3B" w:rsidP="00355A3B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Соревнования по плаванию, посвященные Дню защиты детей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Июнь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355A3B" w:rsidRPr="0043492C" w:rsidTr="00355A3B">
        <w:tc>
          <w:tcPr>
            <w:tcW w:w="708" w:type="dxa"/>
          </w:tcPr>
          <w:p w:rsidR="00355A3B" w:rsidRPr="0043492C" w:rsidRDefault="00355A3B" w:rsidP="00355A3B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Открытый турнир по шахматам посвященный Международному Дню шахмат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Июль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355A3B" w:rsidRPr="0043492C" w:rsidTr="00355A3B">
        <w:tc>
          <w:tcPr>
            <w:tcW w:w="708" w:type="dxa"/>
          </w:tcPr>
          <w:p w:rsidR="00355A3B" w:rsidRPr="0043492C" w:rsidRDefault="00355A3B" w:rsidP="00355A3B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Соревнования, посвященные Дню физкультурника по легкой атлетике, волейболу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Июль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355A3B" w:rsidRPr="0043492C" w:rsidTr="00355A3B">
        <w:tc>
          <w:tcPr>
            <w:tcW w:w="708" w:type="dxa"/>
          </w:tcPr>
          <w:p w:rsidR="00355A3B" w:rsidRPr="0043492C" w:rsidRDefault="00355A3B" w:rsidP="00A906E5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Комплексная спартакиада трудовых коллективов города Свободного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Отдел физкультуры и спорта администрации города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течение всего периода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В рамках текущего </w:t>
            </w:r>
            <w:hyperlink r:id="rId29" w:tooltip="Бюджетное финансирование" w:history="1">
              <w:r w:rsidRPr="0043492C">
                <w:rPr>
                  <w:color w:val="000000" w:themeColor="text1"/>
                </w:rPr>
                <w:t>бюджетного финансирования</w:t>
              </w:r>
            </w:hyperlink>
          </w:p>
        </w:tc>
      </w:tr>
      <w:tr w:rsidR="00355A3B" w:rsidRPr="0043492C" w:rsidTr="00355A3B">
        <w:tc>
          <w:tcPr>
            <w:tcW w:w="708" w:type="dxa"/>
          </w:tcPr>
          <w:p w:rsidR="00355A3B" w:rsidRPr="0043492C" w:rsidRDefault="00355A3B" w:rsidP="00355A3B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Семейные спортивные выходные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 Свободного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течение всего периода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Не требует финансирования</w:t>
            </w:r>
          </w:p>
        </w:tc>
      </w:tr>
      <w:tr w:rsidR="00355A3B" w:rsidRPr="0043492C" w:rsidTr="00355A3B">
        <w:tc>
          <w:tcPr>
            <w:tcW w:w="708" w:type="dxa"/>
          </w:tcPr>
          <w:p w:rsidR="00355A3B" w:rsidRPr="0043492C" w:rsidRDefault="00355A3B" w:rsidP="00A906E5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Спартакиада инвалидов города Свободного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города;</w:t>
            </w:r>
          </w:p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по делам молодежи, семьи и детства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Август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В рамках текущего </w:t>
            </w:r>
            <w:hyperlink r:id="rId30" w:tooltip="Бюджетное финансирование" w:history="1">
              <w:r w:rsidRPr="0043492C">
                <w:rPr>
                  <w:color w:val="000000" w:themeColor="text1"/>
                </w:rPr>
                <w:t>бюджетного финансирования</w:t>
              </w:r>
            </w:hyperlink>
          </w:p>
        </w:tc>
      </w:tr>
      <w:tr w:rsidR="00355A3B" w:rsidRPr="0043492C" w:rsidTr="00355A3B">
        <w:tc>
          <w:tcPr>
            <w:tcW w:w="708" w:type="dxa"/>
          </w:tcPr>
          <w:p w:rsidR="00355A3B" w:rsidRPr="0043492C" w:rsidRDefault="00355A3B" w:rsidP="00355A3B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Чемпионат г. Свободного по футболу среди дворовых команд «Старт чемпионов»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Отдел физкультуры и спорта администрации города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Август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355A3B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В рамках текущего </w:t>
            </w:r>
            <w:hyperlink r:id="rId31" w:tooltip="Бюджетное финансирование" w:history="1">
              <w:r w:rsidRPr="0043492C">
                <w:rPr>
                  <w:color w:val="000000" w:themeColor="text1"/>
                </w:rPr>
                <w:t>бюджетного финансирования</w:t>
              </w:r>
            </w:hyperlink>
          </w:p>
        </w:tc>
      </w:tr>
      <w:tr w:rsidR="00724EE9" w:rsidRPr="0043492C" w:rsidTr="00355A3B">
        <w:tc>
          <w:tcPr>
            <w:tcW w:w="708" w:type="dxa"/>
          </w:tcPr>
          <w:p w:rsidR="00724EE9" w:rsidRPr="0043492C" w:rsidRDefault="00724EE9" w:rsidP="00724EE9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Открытое первенство «Бежим за Свободный»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 xml:space="preserve">-2030 </w:t>
            </w:r>
          </w:p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Август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724EE9" w:rsidRPr="0043492C" w:rsidTr="00355A3B">
        <w:tc>
          <w:tcPr>
            <w:tcW w:w="708" w:type="dxa"/>
          </w:tcPr>
          <w:p w:rsidR="00724EE9" w:rsidRPr="0043492C" w:rsidRDefault="00724EE9" w:rsidP="00724EE9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Спортивно-физкультурный фестиваль под девизом «Спорт против наркотиков», посвященный Дню физкультурника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Август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724EE9" w:rsidRPr="0043492C" w:rsidTr="00355A3B">
        <w:tc>
          <w:tcPr>
            <w:tcW w:w="708" w:type="dxa"/>
          </w:tcPr>
          <w:p w:rsidR="00724EE9" w:rsidRPr="0043492C" w:rsidRDefault="00724EE9" w:rsidP="00724EE9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Соревнования и турниры, посвящённые дню города Свободного: по шахматам, стрит-болу; легкоатлетический пробег, велопробег; 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lastRenderedPageBreak/>
              <w:t xml:space="preserve">общегородская утренняя зарядка с Главой города «Желаю быть здоровым»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lastRenderedPageBreak/>
              <w:t>Отдел физкультуры и спорта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Август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355A3B" w:rsidRPr="0043492C" w:rsidTr="00355A3B">
        <w:tc>
          <w:tcPr>
            <w:tcW w:w="708" w:type="dxa"/>
          </w:tcPr>
          <w:p w:rsidR="00355A3B" w:rsidRPr="0043492C" w:rsidRDefault="00355A3B" w:rsidP="00A906E5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Акция «Зарядка с чемпионом»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 xml:space="preserve">Отдел физкультуры и спорта администрации города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Сентябрь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Не требует финансирования</w:t>
            </w:r>
          </w:p>
        </w:tc>
      </w:tr>
      <w:tr w:rsidR="00724EE9" w:rsidRPr="0043492C" w:rsidTr="00355A3B">
        <w:tc>
          <w:tcPr>
            <w:tcW w:w="708" w:type="dxa"/>
          </w:tcPr>
          <w:p w:rsidR="00724EE9" w:rsidRPr="0043492C" w:rsidRDefault="00724EE9" w:rsidP="00724EE9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«Кубок осени» по шахматам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Сентябрь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724EE9" w:rsidRPr="0043492C" w:rsidTr="00355A3B">
        <w:tc>
          <w:tcPr>
            <w:tcW w:w="708" w:type="dxa"/>
          </w:tcPr>
          <w:p w:rsidR="00724EE9" w:rsidRPr="0043492C" w:rsidRDefault="00724EE9" w:rsidP="00724EE9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Турниры «Золотая осень» по стрит болу, волейболу, шахматам, футболу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Сентябрь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355A3B" w:rsidRPr="0043492C" w:rsidTr="00355A3B">
        <w:tc>
          <w:tcPr>
            <w:tcW w:w="708" w:type="dxa"/>
          </w:tcPr>
          <w:p w:rsidR="00355A3B" w:rsidRPr="0043492C" w:rsidRDefault="00355A3B" w:rsidP="00A906E5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Всероссийский день бега «Кросс наций»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 xml:space="preserve">Отдел физкультуры и спорта администрации города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Сентябрь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В рамках текущего </w:t>
            </w:r>
            <w:hyperlink r:id="rId32" w:tooltip="Бюджетное финансирование" w:history="1">
              <w:r w:rsidRPr="0043492C">
                <w:rPr>
                  <w:color w:val="000000" w:themeColor="text1"/>
                </w:rPr>
                <w:t>бюджетного финансирования</w:t>
              </w:r>
            </w:hyperlink>
          </w:p>
        </w:tc>
      </w:tr>
      <w:tr w:rsidR="00724EE9" w:rsidRPr="0043492C" w:rsidTr="00355A3B">
        <w:tc>
          <w:tcPr>
            <w:tcW w:w="708" w:type="dxa"/>
          </w:tcPr>
          <w:p w:rsidR="00724EE9" w:rsidRPr="0043492C" w:rsidRDefault="00724EE9" w:rsidP="00724EE9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Дальневосточный турнир по лёгкой атлетике памяти Г.И. Семеняка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Сентябрь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724EE9" w:rsidRPr="0043492C" w:rsidTr="00355A3B">
        <w:tc>
          <w:tcPr>
            <w:tcW w:w="708" w:type="dxa"/>
          </w:tcPr>
          <w:p w:rsidR="00724EE9" w:rsidRPr="0043492C" w:rsidRDefault="00724EE9" w:rsidP="00724EE9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Городской турнир по баскетболу памяти Максима Сибгатуллина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Сентябрь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355A3B" w:rsidRPr="0043492C" w:rsidTr="00355A3B">
        <w:tc>
          <w:tcPr>
            <w:tcW w:w="708" w:type="dxa"/>
          </w:tcPr>
          <w:p w:rsidR="00355A3B" w:rsidRPr="0043492C" w:rsidRDefault="00355A3B" w:rsidP="00A906E5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Соревнования и турниры по плаванию, волейболу посвященные Дню учителя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Октябрь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355A3B" w:rsidRPr="0043492C" w:rsidTr="00355A3B">
        <w:tc>
          <w:tcPr>
            <w:tcW w:w="708" w:type="dxa"/>
          </w:tcPr>
          <w:p w:rsidR="00355A3B" w:rsidRPr="0043492C" w:rsidRDefault="00355A3B" w:rsidP="00A906E5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Турнир по шашкам в честь Дня народного единства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Ноябрь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3B" w:rsidRPr="0043492C" w:rsidRDefault="00355A3B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724EE9" w:rsidRPr="0043492C" w:rsidTr="00355A3B">
        <w:tc>
          <w:tcPr>
            <w:tcW w:w="708" w:type="dxa"/>
          </w:tcPr>
          <w:p w:rsidR="00724EE9" w:rsidRPr="0043492C" w:rsidRDefault="00724EE9" w:rsidP="00724EE9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Турнир по волейболу памяти Ю.Я. Ржахова</w:t>
            </w:r>
            <w:r>
              <w:rPr>
                <w:rFonts w:eastAsiaTheme="minorHAnsi"/>
                <w:color w:val="000000" w:themeColor="text1"/>
                <w:lang w:eastAsia="en-US"/>
              </w:rPr>
              <w:t xml:space="preserve"> среди школьников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Управление образования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Ноябрь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E9" w:rsidRPr="0043492C" w:rsidRDefault="00724EE9" w:rsidP="00724EE9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Первенство Амурской области по легкой атлетике среди юношей и девушек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Ноябрь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  <w:lang w:eastAsia="en-US"/>
              </w:rPr>
              <w:t>Первенство г. Свободного по лыжным гонкам «Открытие зимнего сезона»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Ноябрь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Открытое первенство города Свободного по 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lastRenderedPageBreak/>
              <w:t>баскетболу среди юношей и девушек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lastRenderedPageBreak/>
              <w:t xml:space="preserve">Отдел физкультуры и спорта </w:t>
            </w:r>
            <w:r w:rsidRPr="0043492C">
              <w:rPr>
                <w:color w:val="000000" w:themeColor="text1"/>
              </w:rPr>
              <w:lastRenderedPageBreak/>
              <w:t>администрации города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lastRenderedPageBreak/>
              <w:t>Ноябрь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lastRenderedPageBreak/>
              <w:t xml:space="preserve">В рамках текущего </w:t>
            </w:r>
            <w:r w:rsidRPr="0043492C">
              <w:rPr>
                <w:color w:val="000000" w:themeColor="text1"/>
              </w:rPr>
              <w:lastRenderedPageBreak/>
              <w:t>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  <w:lang w:eastAsia="en-US"/>
              </w:rPr>
              <w:t>Первенство ДВФО по лёгкой атлетике «Старты надежд»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Декабрь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Турнир на кубок главы города по футболу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Декабрь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Соревнования и турниры на призы Деда Мороза по плаванию, волейболу, баскетболу, хоккею с шайбой, шахматам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города;</w:t>
            </w:r>
          </w:p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Управление образования администрации города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Декабрь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Открытый турнир города Свободного по жиму штанги, лёжа «СВАРОГ» по правила народного жима.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Декабрь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  <w:lang w:eastAsia="en-US"/>
              </w:rPr>
              <w:t>Открытое первенство г. Свободного по гиревому спорту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Декабрь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  <w:lang w:eastAsia="en-US"/>
              </w:rPr>
              <w:t>Зимнее первенство Дальневосточного Федерального округа по легкой атлетике «Метелица»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Декабрь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  <w:shd w:val="clear" w:color="auto" w:fill="auto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  <w:lang w:eastAsia="en-US"/>
              </w:rPr>
              <w:t>Открытое первенство г. Свободного по лыжным гонкам «Морозко»</w:t>
            </w:r>
          </w:p>
        </w:tc>
        <w:tc>
          <w:tcPr>
            <w:tcW w:w="4111" w:type="dxa"/>
            <w:shd w:val="clear" w:color="auto" w:fill="auto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  <w:shd w:val="clear" w:color="auto" w:fill="auto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Декабрь</w:t>
            </w:r>
          </w:p>
        </w:tc>
        <w:tc>
          <w:tcPr>
            <w:tcW w:w="2272" w:type="dxa"/>
            <w:shd w:val="clear" w:color="auto" w:fill="auto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  <w:lang w:eastAsia="en-US"/>
              </w:rPr>
              <w:t>Чемпионат Амурской области по легкой атлетике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Декабрь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Новогоднее первенство СШ по легкой атлетике «Веселые старты»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Декабрь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Открытое первенство г. Свободного по лыжным гонкам «Новогодняя лыжня»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Декабрь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numPr>
                <w:ilvl w:val="1"/>
                <w:numId w:val="18"/>
              </w:numPr>
              <w:suppressAutoHyphens/>
              <w:ind w:left="29" w:firstLine="0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Онлайн-челлендж «Я – в спорте»</w:t>
            </w:r>
          </w:p>
        </w:tc>
        <w:tc>
          <w:tcPr>
            <w:tcW w:w="4111" w:type="dxa"/>
          </w:tcPr>
          <w:p w:rsidR="0061702A" w:rsidRPr="0043492C" w:rsidRDefault="00724EE9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Отдел физкультуры и спорта администрации города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Постоянно</w:t>
            </w:r>
          </w:p>
        </w:tc>
        <w:tc>
          <w:tcPr>
            <w:tcW w:w="2272" w:type="dxa"/>
          </w:tcPr>
          <w:p w:rsidR="0061702A" w:rsidRPr="0043492C" w:rsidRDefault="00724EE9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В рамках текущего бюджетного </w:t>
            </w:r>
            <w:r w:rsidRPr="0043492C">
              <w:rPr>
                <w:color w:val="000000" w:themeColor="text1"/>
              </w:rPr>
              <w:lastRenderedPageBreak/>
              <w:t>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0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4435" w:type="dxa"/>
            <w:gridSpan w:val="4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Мероприятия, направленные на формирование здорового образа жизни, профилактику и преодоление зависимостей (вредных привычек)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Организация работы школ здоровья: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«Школа для больных артериальной гипертензией», 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«Школа для больных сахарным диабетом»,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«Школа по отказу от курения»,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«Школа для беременных»,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«Школа для больных с избыточной массой тела и ожирением»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ГБУЗ АО «Свободненская городская поликлиника»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Организация работы школы здоровья: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 «Школа для беременных»,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«Школа по отказу от курения»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 xml:space="preserve">ГБУЗ АО «Свободненская межрайонная больница», 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по делам молодежи, семьи и детства администрации города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  <w:lang w:eastAsia="en-US"/>
              </w:rPr>
              <w:t>Беседы:</w:t>
            </w:r>
          </w:p>
          <w:p w:rsidR="0061702A" w:rsidRPr="0043492C" w:rsidRDefault="0061702A" w:rsidP="00A906E5">
            <w:pPr>
              <w:suppressAutoHyphens/>
              <w:rPr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  <w:lang w:eastAsia="en-US"/>
              </w:rPr>
              <w:t>«Твори свое здоровье сам», приуроченные к Всемирному дню здоровья;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«Не стоит прогибаться под изменчивый мир», </w:t>
            </w:r>
            <w:r w:rsidRPr="0043492C">
              <w:rPr>
                <w:color w:val="000000" w:themeColor="text1"/>
                <w:lang w:eastAsia="en-US"/>
              </w:rPr>
              <w:t xml:space="preserve">приуроченные к Всемирному дню 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t>без табака;</w:t>
            </w:r>
          </w:p>
          <w:p w:rsidR="0061702A" w:rsidRPr="0043492C" w:rsidRDefault="0061702A" w:rsidP="00A906E5">
            <w:pPr>
              <w:suppressAutoHyphens/>
              <w:rPr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  <w:lang w:eastAsia="en-US"/>
              </w:rPr>
              <w:t>«Невидим и очень опасен», приуроченные к Международному дню борьбы со СПИДом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культуры администрации города; МБУК «Централизованная библиотечная система» города Свободного;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ГБУЗ АО «Свободненская межрайонная больница»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Уроки здоровья по темам: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 «Пейте, дети, молоко, будете здоровы», «Овощи и фрукты – полезные продукты», «Наркотики- знания против миражей»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культуры администрации города; МБУК «Централизованная библиотечная система» города Свободного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Спортивная игра «В здоровом теле здоровый дух»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культуры администрации города; МБУК «Свободненский краеведческий музей им. Н.И. Попова»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Час откровенного разговора «Горькие плоды сладкой жизни» (Международный день борьбы с наркоманией)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Отдел культуры администрации города; МБУК «Централизованная библиотечная система» города Свободного, </w:t>
            </w:r>
            <w:r w:rsidRPr="0043492C">
              <w:rPr>
                <w:color w:val="000000" w:themeColor="text1"/>
              </w:rPr>
              <w:t>ГБУЗ АО «Свободненская межрайонная больница»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Март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Мероприятия в рамках Европейской недели 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lastRenderedPageBreak/>
              <w:t>иммунизации: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проведение бесед и лекций на предприятиях, учебных заведениях;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проведение вакцинации населения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Style w:val="blk"/>
                <w:color w:val="000000" w:themeColor="text1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lastRenderedPageBreak/>
              <w:t xml:space="preserve">ГБУЗ АО «Свободненская городская 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lastRenderedPageBreak/>
              <w:t>поликлиника»</w:t>
            </w:r>
            <w:r w:rsidRPr="0043492C">
              <w:rPr>
                <w:rStyle w:val="blk"/>
                <w:color w:val="000000" w:themeColor="text1"/>
              </w:rPr>
              <w:t xml:space="preserve"> 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 xml:space="preserve">ГБУЗ АО «Свободненская межрайонная больница», 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t>Управление образования администрации города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lastRenderedPageBreak/>
              <w:t>Апрель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lastRenderedPageBreak/>
              <w:t xml:space="preserve">В рамках текущего 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lastRenderedPageBreak/>
              <w:t>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Акция, приуроченная к Всемирному дню здоровья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ГБУЗ АО «Свободненская городская поликлиника»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Апрель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Спортивно-игровая программа «Быть здоровым – это здорово!», посвященная Всемирному дню здоровья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культуры администрации города; Центральная детская библиотека им. П. Морозова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Апрель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Акция, приуроченная к Международному дню памяти умерших от ВИЧ/СПИДа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ГБУЗ АО «Свободненская городская поликлиника»;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 xml:space="preserve">ГБУЗ АО «Свободненская межрайонная больница», 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по делам молодежи, семьи и детства администрации города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Май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Семейный праздник «Я и вся моя родня»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культуры администрации города; Центральная детская библиотека им. П. Морозова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Май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Весёлые старты на свежем воздухе «Брат, сестра и я – здоровая, спортивная семья»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культуры администрации города; МБУК «Централизованная библиотечная система» города Свободного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Май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Квест-игра «Путешествие по островкам здоровья»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культуры администрации города; МБУК «Централизованная библиотечная система» города Свободного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ГБУЗ АО «Свободненская межрайонная больница»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Май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Урок-размышление «Если хочешь долго жить, сигареты брось курить»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культуры администрации города; МБУК «Централизованная библиотечная система» города Свободного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Май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  <w:lang w:eastAsia="en-US"/>
              </w:rPr>
              <w:t>Час здоровья «Знай, курящий человек сокращает себе век»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Отдел культуры администрации города; МБУК «Централизованная 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lastRenderedPageBreak/>
              <w:t>библиотечная система» города Свободного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ГБУЗ АО «Свободненская межрайонная больница»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Май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В рамках текущего бюджетного 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lastRenderedPageBreak/>
              <w:t>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Акция «Враг в кавычках – вредная привычка»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культуры администрации города; МБУ ДК им. С. Лазо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ГБУЗ АО «Свободненская межрайонная больница»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Май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Акция, посвященная Международному дню борьбы с наркоманией «Капкан»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культуры администрации города; МБУ ДК им. С. Лазо, МО МВД России «Свободненский»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Июнь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Игры на свежем воздухе «Калейдоскоп подвижных игр»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культуры администрации города; МБУК «Централизованная библиотечная система» города Свободного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Июнь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Спортивно-исторический круиз «Путешествие в прошлое Олимпийских игр»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культуры администрации города; МБУК «Централизованная библиотечная система» города Свободного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Июнь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Кино-урок о вреде курения «Ералаш», и мы против!» 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культуры администрации города; Центральная детская библиотека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Июнь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Конкурсно-игровая программа «Весёлые уроки здоровья»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культуры администрации города; МБУК «Централизованная библиотечная система» города Свободного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Июль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Конкурс «Сказочные весёлые старты»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культуры администрации города; Центральная детская библиотека им. П. Морозова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Июль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Акция приуроченная к Всемирному дню без табака: флешмоб «День без табака», радио информирование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Управление образования администрации города; Отдел культуры администрации города; Отдел по делам молодежи, семьи и детства администрации города;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 xml:space="preserve">ГБУЗ АО «Свободненская </w:t>
            </w:r>
            <w:r w:rsidRPr="0043492C">
              <w:rPr>
                <w:color w:val="000000" w:themeColor="text1"/>
              </w:rPr>
              <w:lastRenderedPageBreak/>
              <w:t>межрайонная больница»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Сентябрь. 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«Здоровья и радости – семье»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ЗАГС по г. Свободный и Свободненскому району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Сентябрь. 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Акция, посвященная Международному дню отказа от курения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ГБУЗ АО «Свободненская межрайонная больница»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Ноябрь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  <w:lang w:eastAsia="en-US"/>
              </w:rPr>
              <w:t>Час размышлений «Фальшивый рай»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культуры администрации города; МБУК «Централизованная библиотечная система» города Свободного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Ноябрь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Конкурсная программа «Если мамой буду я…»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культуры администрации города; Центральная детская библиотека им. П. Морозова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Ноябрь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Игровая программа «В некотором царстве, в спортивном государстве</w:t>
            </w:r>
            <w:r w:rsidRPr="0043492C">
              <w:rPr>
                <w:rFonts w:eastAsiaTheme="minorHAnsi"/>
                <w:b/>
                <w:color w:val="000000" w:themeColor="text1"/>
                <w:lang w:eastAsia="en-US"/>
              </w:rPr>
              <w:t>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культуры администрации города; МБУК «Централизованная библиотечная система» города Свободного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Ноябрь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Спортивно-игровая программа «На зарядку, по порядку!» 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культуры администрации города; МБУК «Централизованная библиотечная система» города Свободного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Ноябрь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Спорт игра «Будь здоров! Всегда здоров»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культуры администрации города; МБУК «Централизованная библиотечная система» города Свободного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Ноябрь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Акция, посвященная Всемирному дню борьбы со СПИДом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ГБУЗ АО «Свободненская городская поликлиника»;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ГБУЗ АО «Свободненская  межрайонная больница»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«Моя семья и ее здоровье»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ЗАГС по г. Свободный и Свободненскому району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Декабрь. 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0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4435" w:type="dxa"/>
            <w:gridSpan w:val="4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Мероприятия, направленные на регулярность медицинского контроля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Проведение диспансеризации и профилактических 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lastRenderedPageBreak/>
              <w:t>осмотров взрослого населения г. Свободного, мероприятия направленные на сохранение репродуктивного здоровья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lastRenderedPageBreak/>
              <w:t xml:space="preserve">ГБУЗ АО «Свободненская городская 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lastRenderedPageBreak/>
              <w:t xml:space="preserve">поликлиника», Управление образования администрации города, 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br/>
              <w:t>Отдел по делам молодежи, семьи и детства администрации города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lastRenderedPageBreak/>
              <w:t>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lastRenderedPageBreak/>
              <w:t xml:space="preserve">В рамках текущего 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lastRenderedPageBreak/>
              <w:t>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Проведение диспансеризации несовершеннолетних г. Свободного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ГБУЗ АО «Свободненская межрайонная больница»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Управление образования администрации города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Флюорографическое обследование взрослого населения г. Свободного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ГБУЗ АО «Свободненская городская поликлиника»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Флюорографическое обследование несовершеннолетних г. Свободного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ГБУЗ АО «Свободненская межрайонная больница»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Деятельность стоматологических кабинетов на базе </w:t>
            </w:r>
            <w:r w:rsidRPr="0043492C">
              <w:rPr>
                <w:color w:val="000000" w:themeColor="text1"/>
              </w:rPr>
              <w:t>МОАУ СОШ № 1, МОАУ СОШ № 2, МОАУ СОШ № 192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ГБУЗ АО «Свободненская городская поликлиника»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Управление образования администрации города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период учебного года с сентября по май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Работа телефона «Доверие»;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Работа телефона «Горячая линия»: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Женская консультация,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Детская поликлиника,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Травматологический пункт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 xml:space="preserve">ГБУЗ АО «Свободненская межрайонная больница», КДНиЗП, 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t>МО МВД России «Свободненский»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Организация площадки здоровья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ГБУЗ АО «Свободненская городская поликлиника»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Организация площадки здоровья в женской консультации. Лекторий для беременных женщин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ГБУЗ АО «Свободненская межрайонная больница»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Проведение массового тестирования населения г. Свободного на ВИЧ инфекцию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ГБУЗ АО «Свободненская городская поликлиника»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течение всего периода, 1 раз в квартал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Проведение иммунохроматографического тестирования на наркотические вещества 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lastRenderedPageBreak/>
              <w:t xml:space="preserve">обучающихся в образовательных организациях 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lastRenderedPageBreak/>
              <w:t xml:space="preserve">ГБУЗ АО «Свободненская межрайонная больница», 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Управление 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lastRenderedPageBreak/>
              <w:t>образования администрации города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В течение всего 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lastRenderedPageBreak/>
              <w:t>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lastRenderedPageBreak/>
              <w:t xml:space="preserve">В рамках текущего бюджетного 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lastRenderedPageBreak/>
              <w:t>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Оказание содействия в проведении анкетирования, тестирования на предмет употребления алкоголя, табака, антинаркотической направленности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ГБУЗ АО «Свободненская межрайонная больница»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t>;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Управление образования администрации города,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br/>
              <w:t xml:space="preserve"> МО МВД России «Свободненский»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Проведение массового мероприятия, посвященного Всемирному дню борьбы с диабетом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ГБУЗ АО «Свободненская городская поликлиника»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Ноябрь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Активизация деятельности волонтеров-медиков в проведении массовых мероприятий, бесед по вопросам здорового образа жизни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>ГБУЗ АО «Свободненская межрайонная больница»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Не требует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0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4435" w:type="dxa"/>
            <w:gridSpan w:val="4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Мероприятия, направленные на повышение информированности различных групп населения о поведенческих и алиментарно-зависимых факторах риска 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Размещение в средствах массовой информации, социальных сетях интернет информационных материалов о принципах и необходимости здорового питания, о вреде активного и пассивного курения, о пропаганде здорового образа жизни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Пресс служба администрации города;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ГБУЗ АО «Свободненская межрайонная больница»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Распространение полиграфической продукции по вопросам профилактики ВИЧ-инфекции, туберкулеза, алкоголизма, наркомании, табакокурения  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 xml:space="preserve">ГБУЗ АО «Свободненская межрайонная больница», </w:t>
            </w:r>
            <w:r w:rsidRPr="0043492C">
              <w:rPr>
                <w:color w:val="000000" w:themeColor="text1"/>
              </w:rPr>
              <w:br/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t>ГБУЗ АО «Свободненская городская поликлиника»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Не требует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Изготовление памяток, листовок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культуры администрации города; МБУК «Централизованная библиотечная система» города Свободного;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ГБУЗ АО «Свободненская межрайонная больница»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Прокат социальных роликов, кино-видео демонстраций на телемониторах медицинских организаций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ГБУЗ АО «Свободненская городская поликлиника»;</w:t>
            </w:r>
          </w:p>
          <w:p w:rsidR="00724EE9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ГБУЗ АО «Свободненская межрайонная больница», 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Управление образования администрации города.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Информационно-образовательные мероприятия: лекции, семинары, беседы о первичной профилактике заболеваний, рационализации норм гигиенического поведения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ГБУЗ АО «Свободненская поликлиника»;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highlight w:val="yellow"/>
                <w:lang w:eastAsia="en-US"/>
              </w:rPr>
            </w:pPr>
            <w:r w:rsidRPr="0043492C">
              <w:rPr>
                <w:color w:val="000000" w:themeColor="text1"/>
              </w:rPr>
              <w:t>ГБУЗ АО «Свободненская межрайонная больница»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Организация постоянно действующих семинаров для медицинских работников по вопросам организации иммунопрофилактики и безопасности иммунизации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ГБУЗ АО «Свободненская межрайонная больница»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Проведение занятий в образовательных организациях по вопросам здорового образа жизни, профилактике алкоголизма, наркомании, табакокурения, социально-значимых управляемых неинфекционных заболеваний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 w:rsidRPr="0043492C">
              <w:rPr>
                <w:color w:val="000000" w:themeColor="text1"/>
              </w:rPr>
              <w:t xml:space="preserve">ГБУЗ АО «Свободненская межрайонная больница» 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t>Управление образования администрации города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Проведение занятий в образовательных организациях по вопросам оказания первой помощи при жизнеугрожающих состояниях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 xml:space="preserve">ГБУЗ АО «Свободненская межрайонная больница», </w:t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t>Управление образования администрации города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Оказание содействия и методической поддержки организаций по созданию и реализации программ по укреплению общественного здоровья 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>ГБУЗ АО «Свободненская межрайонная больница»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течение всего периода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Не требует финансирования</w:t>
            </w:r>
          </w:p>
        </w:tc>
      </w:tr>
      <w:tr w:rsidR="0061702A" w:rsidRPr="0043492C" w:rsidTr="00355A3B">
        <w:tc>
          <w:tcPr>
            <w:tcW w:w="708" w:type="dxa"/>
          </w:tcPr>
          <w:p w:rsidR="0061702A" w:rsidRPr="0043492C" w:rsidRDefault="0061702A" w:rsidP="00A906E5">
            <w:pPr>
              <w:pStyle w:val="ab"/>
              <w:numPr>
                <w:ilvl w:val="1"/>
                <w:numId w:val="18"/>
              </w:numPr>
              <w:suppressAutoHyphens/>
              <w:ind w:left="33" w:firstLine="0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564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Участие в массовых пропагандистских флеш-мобах, приуроченных к: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Всемирному дню памяти жертв СПИДа;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Всемирному дню </w:t>
            </w:r>
            <w:r w:rsidRPr="0043492C">
              <w:rPr>
                <w:rStyle w:val="extendedtext-short"/>
                <w:bCs/>
                <w:color w:val="000000" w:themeColor="text1"/>
              </w:rPr>
              <w:t>борьбы</w:t>
            </w:r>
            <w:r w:rsidRPr="0043492C">
              <w:rPr>
                <w:rStyle w:val="extendedtext-short"/>
                <w:color w:val="000000" w:themeColor="text1"/>
              </w:rPr>
              <w:t xml:space="preserve"> </w:t>
            </w:r>
            <w:r w:rsidRPr="0043492C">
              <w:rPr>
                <w:rStyle w:val="extendedtext-short"/>
                <w:bCs/>
                <w:color w:val="000000" w:themeColor="text1"/>
              </w:rPr>
              <w:t>с</w:t>
            </w:r>
            <w:r w:rsidRPr="0043492C">
              <w:rPr>
                <w:rStyle w:val="extendedtext-short"/>
                <w:color w:val="000000" w:themeColor="text1"/>
              </w:rPr>
              <w:t xml:space="preserve"> </w:t>
            </w:r>
            <w:r w:rsidRPr="0043492C">
              <w:rPr>
                <w:rStyle w:val="extendedtext-short"/>
                <w:bCs/>
                <w:color w:val="000000" w:themeColor="text1"/>
              </w:rPr>
              <w:t>туберкулезом;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Международному дню борьбы со злоупотреблением наркотическими средствами и их незаконным оборотом;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 xml:space="preserve">Международному дню человека с синдромом Дауна, 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Всемирному дню распространения информации о проблеме аутизма;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Международному дню инвалидов</w:t>
            </w:r>
          </w:p>
        </w:tc>
        <w:tc>
          <w:tcPr>
            <w:tcW w:w="4111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ГБУЗ АО «Свободненская городская поликлиника»;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color w:val="000000" w:themeColor="text1"/>
              </w:rPr>
              <w:t xml:space="preserve">ГБУЗ АО «Свободненская межрайонная больница», </w:t>
            </w:r>
            <w:r w:rsidRPr="0043492C">
              <w:rPr>
                <w:color w:val="000000" w:themeColor="text1"/>
              </w:rPr>
              <w:br/>
            </w:r>
            <w:r w:rsidRPr="0043492C">
              <w:rPr>
                <w:rFonts w:eastAsiaTheme="minorHAnsi"/>
                <w:color w:val="000000" w:themeColor="text1"/>
                <w:lang w:eastAsia="en-US"/>
              </w:rPr>
              <w:t>Отдел по делам молодежи, семьи и детства администрации города</w:t>
            </w:r>
          </w:p>
        </w:tc>
        <w:tc>
          <w:tcPr>
            <w:tcW w:w="2410" w:type="dxa"/>
          </w:tcPr>
          <w:p w:rsidR="0061702A" w:rsidRPr="0043492C" w:rsidRDefault="0061702A" w:rsidP="00A906E5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Pr="0043492C">
              <w:rPr>
                <w:color w:val="000000" w:themeColor="text1"/>
              </w:rPr>
              <w:t>– 2030</w:t>
            </w:r>
          </w:p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Март</w:t>
            </w:r>
          </w:p>
        </w:tc>
        <w:tc>
          <w:tcPr>
            <w:tcW w:w="2272" w:type="dxa"/>
          </w:tcPr>
          <w:p w:rsidR="0061702A" w:rsidRPr="0043492C" w:rsidRDefault="0061702A" w:rsidP="00A906E5">
            <w:pPr>
              <w:suppressAutoHyphens/>
              <w:rPr>
                <w:rFonts w:eastAsiaTheme="minorHAnsi"/>
                <w:color w:val="000000" w:themeColor="text1"/>
                <w:lang w:eastAsia="en-US"/>
              </w:rPr>
            </w:pPr>
            <w:r w:rsidRPr="0043492C">
              <w:rPr>
                <w:rFonts w:eastAsiaTheme="minorHAnsi"/>
                <w:color w:val="000000" w:themeColor="text1"/>
                <w:lang w:eastAsia="en-US"/>
              </w:rPr>
              <w:t>В рамках текущего бюджетного финансирования</w:t>
            </w:r>
          </w:p>
        </w:tc>
      </w:tr>
    </w:tbl>
    <w:p w:rsidR="00DF59B7" w:rsidRPr="0043492C" w:rsidRDefault="00DF59B7" w:rsidP="004200FE">
      <w:pPr>
        <w:suppressAutoHyphens/>
        <w:ind w:left="426"/>
        <w:jc w:val="both"/>
        <w:rPr>
          <w:color w:val="000000" w:themeColor="text1"/>
          <w:vertAlign w:val="superscript"/>
        </w:rPr>
      </w:pPr>
    </w:p>
    <w:sectPr w:rsidR="00DF59B7" w:rsidRPr="0043492C" w:rsidSect="00DF59B7">
      <w:pgSz w:w="16838" w:h="11906" w:orient="landscape"/>
      <w:pgMar w:top="766" w:right="536" w:bottom="539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174" w:rsidRDefault="00145174">
      <w:r>
        <w:separator/>
      </w:r>
    </w:p>
  </w:endnote>
  <w:endnote w:type="continuationSeparator" w:id="0">
    <w:p w:rsidR="00145174" w:rsidRDefault="00145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 Condense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174" w:rsidRDefault="00145174">
      <w:r>
        <w:separator/>
      </w:r>
    </w:p>
  </w:footnote>
  <w:footnote w:type="continuationSeparator" w:id="0">
    <w:p w:rsidR="00145174" w:rsidRDefault="001451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0A4" w:rsidRDefault="009B60A4" w:rsidP="005E617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B60A4" w:rsidRDefault="009B60A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0A4" w:rsidRDefault="009B60A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0A4" w:rsidRPr="0061702A" w:rsidRDefault="009B60A4" w:rsidP="0061702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260CA"/>
    <w:multiLevelType w:val="multilevel"/>
    <w:tmpl w:val="A2A8A0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C66B80"/>
    <w:multiLevelType w:val="multilevel"/>
    <w:tmpl w:val="E4C025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1" w:hanging="37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EE3E20"/>
    <w:multiLevelType w:val="hybridMultilevel"/>
    <w:tmpl w:val="036A7CFA"/>
    <w:lvl w:ilvl="0" w:tplc="7CA4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43154"/>
    <w:multiLevelType w:val="hybridMultilevel"/>
    <w:tmpl w:val="344EF6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AB15AB2"/>
    <w:multiLevelType w:val="multilevel"/>
    <w:tmpl w:val="0C00A4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0F0E318B"/>
    <w:multiLevelType w:val="hybridMultilevel"/>
    <w:tmpl w:val="D4CE82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4CB58D6"/>
    <w:multiLevelType w:val="multilevel"/>
    <w:tmpl w:val="56CAFB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F96483"/>
    <w:multiLevelType w:val="multilevel"/>
    <w:tmpl w:val="E4C025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1" w:hanging="37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32A14C2"/>
    <w:multiLevelType w:val="hybridMultilevel"/>
    <w:tmpl w:val="3D9CD91E"/>
    <w:lvl w:ilvl="0" w:tplc="44BA1B72">
      <w:start w:val="1"/>
      <w:numFmt w:val="decimal"/>
      <w:lvlText w:val="%1)"/>
      <w:lvlJc w:val="left"/>
      <w:pPr>
        <w:ind w:left="3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2" w:hanging="360"/>
      </w:pPr>
    </w:lvl>
    <w:lvl w:ilvl="2" w:tplc="0419001B" w:tentative="1">
      <w:start w:val="1"/>
      <w:numFmt w:val="lowerRoman"/>
      <w:lvlText w:val="%3."/>
      <w:lvlJc w:val="right"/>
      <w:pPr>
        <w:ind w:left="1782" w:hanging="180"/>
      </w:pPr>
    </w:lvl>
    <w:lvl w:ilvl="3" w:tplc="0419000F" w:tentative="1">
      <w:start w:val="1"/>
      <w:numFmt w:val="decimal"/>
      <w:lvlText w:val="%4."/>
      <w:lvlJc w:val="left"/>
      <w:pPr>
        <w:ind w:left="2502" w:hanging="360"/>
      </w:pPr>
    </w:lvl>
    <w:lvl w:ilvl="4" w:tplc="04190019" w:tentative="1">
      <w:start w:val="1"/>
      <w:numFmt w:val="lowerLetter"/>
      <w:lvlText w:val="%5."/>
      <w:lvlJc w:val="left"/>
      <w:pPr>
        <w:ind w:left="3222" w:hanging="360"/>
      </w:pPr>
    </w:lvl>
    <w:lvl w:ilvl="5" w:tplc="0419001B" w:tentative="1">
      <w:start w:val="1"/>
      <w:numFmt w:val="lowerRoman"/>
      <w:lvlText w:val="%6."/>
      <w:lvlJc w:val="right"/>
      <w:pPr>
        <w:ind w:left="3942" w:hanging="180"/>
      </w:pPr>
    </w:lvl>
    <w:lvl w:ilvl="6" w:tplc="0419000F" w:tentative="1">
      <w:start w:val="1"/>
      <w:numFmt w:val="decimal"/>
      <w:lvlText w:val="%7."/>
      <w:lvlJc w:val="left"/>
      <w:pPr>
        <w:ind w:left="4662" w:hanging="360"/>
      </w:pPr>
    </w:lvl>
    <w:lvl w:ilvl="7" w:tplc="04190019" w:tentative="1">
      <w:start w:val="1"/>
      <w:numFmt w:val="lowerLetter"/>
      <w:lvlText w:val="%8."/>
      <w:lvlJc w:val="left"/>
      <w:pPr>
        <w:ind w:left="5382" w:hanging="360"/>
      </w:pPr>
    </w:lvl>
    <w:lvl w:ilvl="8" w:tplc="041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9" w15:restartNumberingAfterBreak="0">
    <w:nsid w:val="354F594C"/>
    <w:multiLevelType w:val="hybridMultilevel"/>
    <w:tmpl w:val="FEE67B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5C0338E"/>
    <w:multiLevelType w:val="hybridMultilevel"/>
    <w:tmpl w:val="041282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1DD0C78"/>
    <w:multiLevelType w:val="hybridMultilevel"/>
    <w:tmpl w:val="29586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6738C"/>
    <w:multiLevelType w:val="hybridMultilevel"/>
    <w:tmpl w:val="87A68D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78443C9"/>
    <w:multiLevelType w:val="multilevel"/>
    <w:tmpl w:val="E4C0256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1" w:hanging="37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B431DE7"/>
    <w:multiLevelType w:val="hybridMultilevel"/>
    <w:tmpl w:val="5030C080"/>
    <w:lvl w:ilvl="0" w:tplc="79AE8B2A">
      <w:start w:val="1"/>
      <w:numFmt w:val="decimal"/>
      <w:lvlText w:val="%1)"/>
      <w:lvlJc w:val="left"/>
      <w:pPr>
        <w:ind w:left="3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2" w:hanging="360"/>
      </w:pPr>
    </w:lvl>
    <w:lvl w:ilvl="2" w:tplc="0419001B" w:tentative="1">
      <w:start w:val="1"/>
      <w:numFmt w:val="lowerRoman"/>
      <w:lvlText w:val="%3."/>
      <w:lvlJc w:val="right"/>
      <w:pPr>
        <w:ind w:left="1782" w:hanging="180"/>
      </w:pPr>
    </w:lvl>
    <w:lvl w:ilvl="3" w:tplc="0419000F" w:tentative="1">
      <w:start w:val="1"/>
      <w:numFmt w:val="decimal"/>
      <w:lvlText w:val="%4."/>
      <w:lvlJc w:val="left"/>
      <w:pPr>
        <w:ind w:left="2502" w:hanging="360"/>
      </w:pPr>
    </w:lvl>
    <w:lvl w:ilvl="4" w:tplc="04190019" w:tentative="1">
      <w:start w:val="1"/>
      <w:numFmt w:val="lowerLetter"/>
      <w:lvlText w:val="%5."/>
      <w:lvlJc w:val="left"/>
      <w:pPr>
        <w:ind w:left="3222" w:hanging="360"/>
      </w:pPr>
    </w:lvl>
    <w:lvl w:ilvl="5" w:tplc="0419001B" w:tentative="1">
      <w:start w:val="1"/>
      <w:numFmt w:val="lowerRoman"/>
      <w:lvlText w:val="%6."/>
      <w:lvlJc w:val="right"/>
      <w:pPr>
        <w:ind w:left="3942" w:hanging="180"/>
      </w:pPr>
    </w:lvl>
    <w:lvl w:ilvl="6" w:tplc="0419000F" w:tentative="1">
      <w:start w:val="1"/>
      <w:numFmt w:val="decimal"/>
      <w:lvlText w:val="%7."/>
      <w:lvlJc w:val="left"/>
      <w:pPr>
        <w:ind w:left="4662" w:hanging="360"/>
      </w:pPr>
    </w:lvl>
    <w:lvl w:ilvl="7" w:tplc="04190019" w:tentative="1">
      <w:start w:val="1"/>
      <w:numFmt w:val="lowerLetter"/>
      <w:lvlText w:val="%8."/>
      <w:lvlJc w:val="left"/>
      <w:pPr>
        <w:ind w:left="5382" w:hanging="360"/>
      </w:pPr>
    </w:lvl>
    <w:lvl w:ilvl="8" w:tplc="041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5" w15:restartNumberingAfterBreak="0">
    <w:nsid w:val="4C1A4AE0"/>
    <w:multiLevelType w:val="hybridMultilevel"/>
    <w:tmpl w:val="E6C48AE2"/>
    <w:lvl w:ilvl="0" w:tplc="5DDC4218">
      <w:start w:val="1"/>
      <w:numFmt w:val="decimal"/>
      <w:lvlText w:val="%1."/>
      <w:lvlJc w:val="left"/>
      <w:pPr>
        <w:ind w:left="902" w:hanging="5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F3C0E"/>
    <w:multiLevelType w:val="multilevel"/>
    <w:tmpl w:val="56CAFB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0A4BF5"/>
    <w:multiLevelType w:val="hybridMultilevel"/>
    <w:tmpl w:val="942A9D2E"/>
    <w:lvl w:ilvl="0" w:tplc="9212502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44B181A"/>
    <w:multiLevelType w:val="hybridMultilevel"/>
    <w:tmpl w:val="9F1ED4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5654E29"/>
    <w:multiLevelType w:val="hybridMultilevel"/>
    <w:tmpl w:val="5AAA82E8"/>
    <w:lvl w:ilvl="0" w:tplc="1E342C28">
      <w:start w:val="1"/>
      <w:numFmt w:val="decimal"/>
      <w:lvlText w:val="%1."/>
      <w:lvlJc w:val="left"/>
      <w:pPr>
        <w:ind w:left="14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0" w15:restartNumberingAfterBreak="0">
    <w:nsid w:val="55A14926"/>
    <w:multiLevelType w:val="multilevel"/>
    <w:tmpl w:val="0EBA759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588E0E7F"/>
    <w:multiLevelType w:val="hybridMultilevel"/>
    <w:tmpl w:val="B4F832C0"/>
    <w:lvl w:ilvl="0" w:tplc="EA36A0F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C9A4396"/>
    <w:multiLevelType w:val="hybridMultilevel"/>
    <w:tmpl w:val="3D682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5D600E"/>
    <w:multiLevelType w:val="hybridMultilevel"/>
    <w:tmpl w:val="ABEC0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8A541B"/>
    <w:multiLevelType w:val="hybridMultilevel"/>
    <w:tmpl w:val="555C20BE"/>
    <w:lvl w:ilvl="0" w:tplc="1060A228">
      <w:start w:val="2018"/>
      <w:numFmt w:val="decimal"/>
      <w:lvlText w:val="%1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ED7161"/>
    <w:multiLevelType w:val="hybridMultilevel"/>
    <w:tmpl w:val="76D09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4E5383"/>
    <w:multiLevelType w:val="multilevel"/>
    <w:tmpl w:val="F17A6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F9878BF"/>
    <w:multiLevelType w:val="hybridMultilevel"/>
    <w:tmpl w:val="27041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59517B5"/>
    <w:multiLevelType w:val="hybridMultilevel"/>
    <w:tmpl w:val="534270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5BC6BCE"/>
    <w:multiLevelType w:val="multilevel"/>
    <w:tmpl w:val="9934F3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30" w15:restartNumberingAfterBreak="0">
    <w:nsid w:val="7B2E6C74"/>
    <w:multiLevelType w:val="hybridMultilevel"/>
    <w:tmpl w:val="F9AE5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4"/>
  </w:num>
  <w:num w:numId="4">
    <w:abstractNumId w:val="17"/>
  </w:num>
  <w:num w:numId="5">
    <w:abstractNumId w:val="25"/>
  </w:num>
  <w:num w:numId="6">
    <w:abstractNumId w:val="1"/>
  </w:num>
  <w:num w:numId="7">
    <w:abstractNumId w:val="11"/>
  </w:num>
  <w:num w:numId="8">
    <w:abstractNumId w:val="22"/>
  </w:num>
  <w:num w:numId="9">
    <w:abstractNumId w:val="23"/>
  </w:num>
  <w:num w:numId="10">
    <w:abstractNumId w:val="26"/>
  </w:num>
  <w:num w:numId="11">
    <w:abstractNumId w:val="24"/>
  </w:num>
  <w:num w:numId="12">
    <w:abstractNumId w:val="21"/>
  </w:num>
  <w:num w:numId="13">
    <w:abstractNumId w:val="15"/>
  </w:num>
  <w:num w:numId="14">
    <w:abstractNumId w:val="14"/>
  </w:num>
  <w:num w:numId="15">
    <w:abstractNumId w:val="8"/>
  </w:num>
  <w:num w:numId="16">
    <w:abstractNumId w:val="30"/>
  </w:num>
  <w:num w:numId="17">
    <w:abstractNumId w:val="7"/>
  </w:num>
  <w:num w:numId="18">
    <w:abstractNumId w:val="13"/>
  </w:num>
  <w:num w:numId="19">
    <w:abstractNumId w:val="16"/>
  </w:num>
  <w:num w:numId="20">
    <w:abstractNumId w:val="6"/>
  </w:num>
  <w:num w:numId="21">
    <w:abstractNumId w:val="2"/>
  </w:num>
  <w:num w:numId="22">
    <w:abstractNumId w:val="20"/>
  </w:num>
  <w:num w:numId="23">
    <w:abstractNumId w:val="29"/>
  </w:num>
  <w:num w:numId="24">
    <w:abstractNumId w:val="10"/>
  </w:num>
  <w:num w:numId="25">
    <w:abstractNumId w:val="27"/>
  </w:num>
  <w:num w:numId="26">
    <w:abstractNumId w:val="18"/>
  </w:num>
  <w:num w:numId="27">
    <w:abstractNumId w:val="5"/>
  </w:num>
  <w:num w:numId="28">
    <w:abstractNumId w:val="3"/>
  </w:num>
  <w:num w:numId="29">
    <w:abstractNumId w:val="9"/>
  </w:num>
  <w:num w:numId="30">
    <w:abstractNumId w:val="12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12B8"/>
    <w:rsid w:val="00006BE1"/>
    <w:rsid w:val="00007FF6"/>
    <w:rsid w:val="00010235"/>
    <w:rsid w:val="000201CA"/>
    <w:rsid w:val="00022438"/>
    <w:rsid w:val="00032ED3"/>
    <w:rsid w:val="00035274"/>
    <w:rsid w:val="00043C83"/>
    <w:rsid w:val="00044D50"/>
    <w:rsid w:val="00046CCB"/>
    <w:rsid w:val="000651D1"/>
    <w:rsid w:val="000703A6"/>
    <w:rsid w:val="00070562"/>
    <w:rsid w:val="000950D1"/>
    <w:rsid w:val="0009747F"/>
    <w:rsid w:val="000A3A00"/>
    <w:rsid w:val="000A5C96"/>
    <w:rsid w:val="000A67B9"/>
    <w:rsid w:val="000B0C1E"/>
    <w:rsid w:val="000B2B6E"/>
    <w:rsid w:val="000B3AC2"/>
    <w:rsid w:val="000B661C"/>
    <w:rsid w:val="000C122D"/>
    <w:rsid w:val="000D0976"/>
    <w:rsid w:val="000D0D5E"/>
    <w:rsid w:val="000D5804"/>
    <w:rsid w:val="000D6DD3"/>
    <w:rsid w:val="000D76ED"/>
    <w:rsid w:val="000E13BA"/>
    <w:rsid w:val="000E1D32"/>
    <w:rsid w:val="000E4791"/>
    <w:rsid w:val="000E78CE"/>
    <w:rsid w:val="000F0A7D"/>
    <w:rsid w:val="000F2E01"/>
    <w:rsid w:val="000F40A1"/>
    <w:rsid w:val="000F5FAD"/>
    <w:rsid w:val="00103DF8"/>
    <w:rsid w:val="00106E6B"/>
    <w:rsid w:val="00110A68"/>
    <w:rsid w:val="00111D7E"/>
    <w:rsid w:val="00111F8F"/>
    <w:rsid w:val="00114C20"/>
    <w:rsid w:val="00115CCE"/>
    <w:rsid w:val="001201E5"/>
    <w:rsid w:val="00120A3E"/>
    <w:rsid w:val="00126528"/>
    <w:rsid w:val="0013086F"/>
    <w:rsid w:val="0013685C"/>
    <w:rsid w:val="00140C07"/>
    <w:rsid w:val="00145174"/>
    <w:rsid w:val="001459BE"/>
    <w:rsid w:val="00150258"/>
    <w:rsid w:val="0015288B"/>
    <w:rsid w:val="00155251"/>
    <w:rsid w:val="00156B3A"/>
    <w:rsid w:val="00160123"/>
    <w:rsid w:val="00163C91"/>
    <w:rsid w:val="001762BA"/>
    <w:rsid w:val="0017639B"/>
    <w:rsid w:val="00176AA9"/>
    <w:rsid w:val="0018030E"/>
    <w:rsid w:val="001815AA"/>
    <w:rsid w:val="001849F9"/>
    <w:rsid w:val="00193306"/>
    <w:rsid w:val="001938A0"/>
    <w:rsid w:val="001A0952"/>
    <w:rsid w:val="001A09A6"/>
    <w:rsid w:val="001A10D6"/>
    <w:rsid w:val="001A1408"/>
    <w:rsid w:val="001A2164"/>
    <w:rsid w:val="001B1049"/>
    <w:rsid w:val="001C5252"/>
    <w:rsid w:val="001C6A6D"/>
    <w:rsid w:val="001C7919"/>
    <w:rsid w:val="001E4DE6"/>
    <w:rsid w:val="001E66BB"/>
    <w:rsid w:val="001E6D8A"/>
    <w:rsid w:val="001F1D27"/>
    <w:rsid w:val="001F1FFC"/>
    <w:rsid w:val="00202690"/>
    <w:rsid w:val="002107E3"/>
    <w:rsid w:val="002114BC"/>
    <w:rsid w:val="00216251"/>
    <w:rsid w:val="00221FFA"/>
    <w:rsid w:val="002223F9"/>
    <w:rsid w:val="0023151E"/>
    <w:rsid w:val="0023165E"/>
    <w:rsid w:val="00234ECC"/>
    <w:rsid w:val="0023714D"/>
    <w:rsid w:val="002375BA"/>
    <w:rsid w:val="002406D8"/>
    <w:rsid w:val="0024180A"/>
    <w:rsid w:val="00242BDC"/>
    <w:rsid w:val="00246D5F"/>
    <w:rsid w:val="002502CB"/>
    <w:rsid w:val="002503AD"/>
    <w:rsid w:val="00250532"/>
    <w:rsid w:val="00255EE0"/>
    <w:rsid w:val="002700E2"/>
    <w:rsid w:val="0027768C"/>
    <w:rsid w:val="00282B07"/>
    <w:rsid w:val="00282F39"/>
    <w:rsid w:val="0028370B"/>
    <w:rsid w:val="002877F2"/>
    <w:rsid w:val="00291EAE"/>
    <w:rsid w:val="0029348E"/>
    <w:rsid w:val="002A3A1D"/>
    <w:rsid w:val="002A3DAC"/>
    <w:rsid w:val="002A3FD5"/>
    <w:rsid w:val="002A7270"/>
    <w:rsid w:val="002A7665"/>
    <w:rsid w:val="002B3B77"/>
    <w:rsid w:val="002C204F"/>
    <w:rsid w:val="002D1B41"/>
    <w:rsid w:val="002D47E7"/>
    <w:rsid w:val="002D4EFB"/>
    <w:rsid w:val="002D6D9C"/>
    <w:rsid w:val="002E4685"/>
    <w:rsid w:val="002E6210"/>
    <w:rsid w:val="002F30AB"/>
    <w:rsid w:val="002F5534"/>
    <w:rsid w:val="0030183D"/>
    <w:rsid w:val="00302B79"/>
    <w:rsid w:val="003147BD"/>
    <w:rsid w:val="00316276"/>
    <w:rsid w:val="003173C8"/>
    <w:rsid w:val="003205B9"/>
    <w:rsid w:val="00321478"/>
    <w:rsid w:val="00322764"/>
    <w:rsid w:val="003230F2"/>
    <w:rsid w:val="00325C23"/>
    <w:rsid w:val="003305F4"/>
    <w:rsid w:val="00342188"/>
    <w:rsid w:val="0034272F"/>
    <w:rsid w:val="0034333F"/>
    <w:rsid w:val="00344193"/>
    <w:rsid w:val="00345702"/>
    <w:rsid w:val="003479A6"/>
    <w:rsid w:val="003549B2"/>
    <w:rsid w:val="00355565"/>
    <w:rsid w:val="00355A3B"/>
    <w:rsid w:val="0036283C"/>
    <w:rsid w:val="0036698E"/>
    <w:rsid w:val="00366BC7"/>
    <w:rsid w:val="0037413A"/>
    <w:rsid w:val="0037533B"/>
    <w:rsid w:val="00381DBE"/>
    <w:rsid w:val="0038433E"/>
    <w:rsid w:val="00393CED"/>
    <w:rsid w:val="003968A9"/>
    <w:rsid w:val="003979C3"/>
    <w:rsid w:val="003A0C42"/>
    <w:rsid w:val="003A486F"/>
    <w:rsid w:val="003A51FA"/>
    <w:rsid w:val="003A596C"/>
    <w:rsid w:val="003A7341"/>
    <w:rsid w:val="003B1495"/>
    <w:rsid w:val="003C1DE0"/>
    <w:rsid w:val="003C6E51"/>
    <w:rsid w:val="003C7EFA"/>
    <w:rsid w:val="003D3D41"/>
    <w:rsid w:val="003D472B"/>
    <w:rsid w:val="003D655F"/>
    <w:rsid w:val="003E066B"/>
    <w:rsid w:val="003E077F"/>
    <w:rsid w:val="003E2240"/>
    <w:rsid w:val="003E621F"/>
    <w:rsid w:val="003E7F81"/>
    <w:rsid w:val="003F4C74"/>
    <w:rsid w:val="003F5387"/>
    <w:rsid w:val="004074CD"/>
    <w:rsid w:val="004119E2"/>
    <w:rsid w:val="004121AC"/>
    <w:rsid w:val="00416B18"/>
    <w:rsid w:val="00416D88"/>
    <w:rsid w:val="004200FE"/>
    <w:rsid w:val="00421236"/>
    <w:rsid w:val="004224CE"/>
    <w:rsid w:val="004243FF"/>
    <w:rsid w:val="004347F3"/>
    <w:rsid w:val="0043492C"/>
    <w:rsid w:val="0043630F"/>
    <w:rsid w:val="0043785B"/>
    <w:rsid w:val="00437C54"/>
    <w:rsid w:val="00437F1D"/>
    <w:rsid w:val="00440C73"/>
    <w:rsid w:val="00442ACD"/>
    <w:rsid w:val="00443A21"/>
    <w:rsid w:val="004459B8"/>
    <w:rsid w:val="00450391"/>
    <w:rsid w:val="004552E2"/>
    <w:rsid w:val="004616E2"/>
    <w:rsid w:val="00466103"/>
    <w:rsid w:val="0047079B"/>
    <w:rsid w:val="00470ADE"/>
    <w:rsid w:val="004717F4"/>
    <w:rsid w:val="00474CBB"/>
    <w:rsid w:val="0047704F"/>
    <w:rsid w:val="0047774F"/>
    <w:rsid w:val="0048191A"/>
    <w:rsid w:val="00485079"/>
    <w:rsid w:val="004958D5"/>
    <w:rsid w:val="00497A39"/>
    <w:rsid w:val="004A0671"/>
    <w:rsid w:val="004A1FCA"/>
    <w:rsid w:val="004A238C"/>
    <w:rsid w:val="004A3352"/>
    <w:rsid w:val="004A3604"/>
    <w:rsid w:val="004B3079"/>
    <w:rsid w:val="004B61ED"/>
    <w:rsid w:val="004B6790"/>
    <w:rsid w:val="004B68F4"/>
    <w:rsid w:val="004B6917"/>
    <w:rsid w:val="004C49BA"/>
    <w:rsid w:val="004C732B"/>
    <w:rsid w:val="004D01BF"/>
    <w:rsid w:val="004D14E8"/>
    <w:rsid w:val="004D1766"/>
    <w:rsid w:val="004D3DD0"/>
    <w:rsid w:val="004D5325"/>
    <w:rsid w:val="004D61E9"/>
    <w:rsid w:val="004D6AB9"/>
    <w:rsid w:val="004D6B8E"/>
    <w:rsid w:val="004E1705"/>
    <w:rsid w:val="004E2D2F"/>
    <w:rsid w:val="004E552E"/>
    <w:rsid w:val="004F19FB"/>
    <w:rsid w:val="004F393E"/>
    <w:rsid w:val="004F4D6E"/>
    <w:rsid w:val="004F4DA4"/>
    <w:rsid w:val="004F6343"/>
    <w:rsid w:val="00503867"/>
    <w:rsid w:val="00504E0C"/>
    <w:rsid w:val="00505402"/>
    <w:rsid w:val="00506A34"/>
    <w:rsid w:val="0051236B"/>
    <w:rsid w:val="005147FE"/>
    <w:rsid w:val="0051513E"/>
    <w:rsid w:val="00515AC8"/>
    <w:rsid w:val="00515D38"/>
    <w:rsid w:val="00520F57"/>
    <w:rsid w:val="00521106"/>
    <w:rsid w:val="00522691"/>
    <w:rsid w:val="00525C44"/>
    <w:rsid w:val="005262CC"/>
    <w:rsid w:val="005266B9"/>
    <w:rsid w:val="00527B89"/>
    <w:rsid w:val="00531809"/>
    <w:rsid w:val="005341DB"/>
    <w:rsid w:val="00541653"/>
    <w:rsid w:val="005423F7"/>
    <w:rsid w:val="00551B7F"/>
    <w:rsid w:val="00551E95"/>
    <w:rsid w:val="00560038"/>
    <w:rsid w:val="0056169A"/>
    <w:rsid w:val="00562A97"/>
    <w:rsid w:val="005654F8"/>
    <w:rsid w:val="0056696C"/>
    <w:rsid w:val="0056735C"/>
    <w:rsid w:val="00567AA5"/>
    <w:rsid w:val="005713DF"/>
    <w:rsid w:val="00575EA5"/>
    <w:rsid w:val="00576DFA"/>
    <w:rsid w:val="00577D37"/>
    <w:rsid w:val="00577E7C"/>
    <w:rsid w:val="005821C5"/>
    <w:rsid w:val="005846EB"/>
    <w:rsid w:val="00584917"/>
    <w:rsid w:val="005850AD"/>
    <w:rsid w:val="00587D90"/>
    <w:rsid w:val="00594364"/>
    <w:rsid w:val="00595D39"/>
    <w:rsid w:val="00597BBA"/>
    <w:rsid w:val="005A0B33"/>
    <w:rsid w:val="005A3598"/>
    <w:rsid w:val="005B0593"/>
    <w:rsid w:val="005B1EE0"/>
    <w:rsid w:val="005B3B3B"/>
    <w:rsid w:val="005B4EF7"/>
    <w:rsid w:val="005B5F28"/>
    <w:rsid w:val="005B6FA6"/>
    <w:rsid w:val="005C0957"/>
    <w:rsid w:val="005C3567"/>
    <w:rsid w:val="005C3915"/>
    <w:rsid w:val="005C74C9"/>
    <w:rsid w:val="005D0A4E"/>
    <w:rsid w:val="005D5457"/>
    <w:rsid w:val="005D60D9"/>
    <w:rsid w:val="005D7BD3"/>
    <w:rsid w:val="005E6174"/>
    <w:rsid w:val="005F1062"/>
    <w:rsid w:val="005F49E0"/>
    <w:rsid w:val="005F4E29"/>
    <w:rsid w:val="005F5A7D"/>
    <w:rsid w:val="006010E4"/>
    <w:rsid w:val="00601454"/>
    <w:rsid w:val="00601BF0"/>
    <w:rsid w:val="006070BF"/>
    <w:rsid w:val="0061702A"/>
    <w:rsid w:val="0062109A"/>
    <w:rsid w:val="006243A3"/>
    <w:rsid w:val="0063399C"/>
    <w:rsid w:val="00634EFF"/>
    <w:rsid w:val="006515C5"/>
    <w:rsid w:val="00651C89"/>
    <w:rsid w:val="00654D28"/>
    <w:rsid w:val="00655630"/>
    <w:rsid w:val="00663CE9"/>
    <w:rsid w:val="0066684F"/>
    <w:rsid w:val="00671657"/>
    <w:rsid w:val="00671CAA"/>
    <w:rsid w:val="00680E88"/>
    <w:rsid w:val="006813EA"/>
    <w:rsid w:val="00684BEE"/>
    <w:rsid w:val="00684E7C"/>
    <w:rsid w:val="00690CD1"/>
    <w:rsid w:val="00692AC6"/>
    <w:rsid w:val="00696292"/>
    <w:rsid w:val="0069630F"/>
    <w:rsid w:val="00696BAE"/>
    <w:rsid w:val="006A07F6"/>
    <w:rsid w:val="006A108A"/>
    <w:rsid w:val="006A14E2"/>
    <w:rsid w:val="006B381A"/>
    <w:rsid w:val="006B70E7"/>
    <w:rsid w:val="006B70FE"/>
    <w:rsid w:val="006B7950"/>
    <w:rsid w:val="006D0E0F"/>
    <w:rsid w:val="006D6CDE"/>
    <w:rsid w:val="006E01D6"/>
    <w:rsid w:val="006E205B"/>
    <w:rsid w:val="006E683C"/>
    <w:rsid w:val="006F1D5F"/>
    <w:rsid w:val="006F23FD"/>
    <w:rsid w:val="006F7887"/>
    <w:rsid w:val="006F7D1F"/>
    <w:rsid w:val="007045D4"/>
    <w:rsid w:val="007065C2"/>
    <w:rsid w:val="00706A7B"/>
    <w:rsid w:val="00722A17"/>
    <w:rsid w:val="00724EE9"/>
    <w:rsid w:val="007323FA"/>
    <w:rsid w:val="00737A27"/>
    <w:rsid w:val="00737F17"/>
    <w:rsid w:val="00742E11"/>
    <w:rsid w:val="00750D3B"/>
    <w:rsid w:val="007510B7"/>
    <w:rsid w:val="007510D9"/>
    <w:rsid w:val="00754A47"/>
    <w:rsid w:val="00761843"/>
    <w:rsid w:val="00763BA8"/>
    <w:rsid w:val="00766D0F"/>
    <w:rsid w:val="00767C3D"/>
    <w:rsid w:val="00767CDD"/>
    <w:rsid w:val="007727B9"/>
    <w:rsid w:val="00774671"/>
    <w:rsid w:val="0077566A"/>
    <w:rsid w:val="00780BD3"/>
    <w:rsid w:val="007834DB"/>
    <w:rsid w:val="007849D2"/>
    <w:rsid w:val="0078660D"/>
    <w:rsid w:val="00791A0C"/>
    <w:rsid w:val="00795D89"/>
    <w:rsid w:val="007A01B4"/>
    <w:rsid w:val="007A1EF1"/>
    <w:rsid w:val="007A1F6C"/>
    <w:rsid w:val="007A418B"/>
    <w:rsid w:val="007A6119"/>
    <w:rsid w:val="007B0CEA"/>
    <w:rsid w:val="007C0570"/>
    <w:rsid w:val="007C2C29"/>
    <w:rsid w:val="007C3229"/>
    <w:rsid w:val="007D27B3"/>
    <w:rsid w:val="007D3E30"/>
    <w:rsid w:val="007D40AD"/>
    <w:rsid w:val="007E2B9D"/>
    <w:rsid w:val="007F2689"/>
    <w:rsid w:val="007F3B18"/>
    <w:rsid w:val="007F7027"/>
    <w:rsid w:val="007F785E"/>
    <w:rsid w:val="00805930"/>
    <w:rsid w:val="00814870"/>
    <w:rsid w:val="008154E7"/>
    <w:rsid w:val="00823BB6"/>
    <w:rsid w:val="00825B47"/>
    <w:rsid w:val="00830E32"/>
    <w:rsid w:val="00844C19"/>
    <w:rsid w:val="008549A7"/>
    <w:rsid w:val="00856B5B"/>
    <w:rsid w:val="00862237"/>
    <w:rsid w:val="00872B74"/>
    <w:rsid w:val="00874004"/>
    <w:rsid w:val="00876BFF"/>
    <w:rsid w:val="00880FBD"/>
    <w:rsid w:val="00887BE1"/>
    <w:rsid w:val="00892748"/>
    <w:rsid w:val="0089520F"/>
    <w:rsid w:val="008A0B2E"/>
    <w:rsid w:val="008A1D0C"/>
    <w:rsid w:val="008A3F2F"/>
    <w:rsid w:val="008A42E1"/>
    <w:rsid w:val="008A4B30"/>
    <w:rsid w:val="008A69A6"/>
    <w:rsid w:val="008A6FFA"/>
    <w:rsid w:val="008A7497"/>
    <w:rsid w:val="008A7B2A"/>
    <w:rsid w:val="008B41DD"/>
    <w:rsid w:val="008B5F08"/>
    <w:rsid w:val="008C0723"/>
    <w:rsid w:val="008C30D7"/>
    <w:rsid w:val="008D1A6F"/>
    <w:rsid w:val="008D2693"/>
    <w:rsid w:val="008D50A4"/>
    <w:rsid w:val="008D5AC1"/>
    <w:rsid w:val="008D62C6"/>
    <w:rsid w:val="008D7A48"/>
    <w:rsid w:val="008E04EA"/>
    <w:rsid w:val="008E3190"/>
    <w:rsid w:val="008E6812"/>
    <w:rsid w:val="008F333C"/>
    <w:rsid w:val="008F44B7"/>
    <w:rsid w:val="008F7160"/>
    <w:rsid w:val="009012B8"/>
    <w:rsid w:val="00902B77"/>
    <w:rsid w:val="0091198F"/>
    <w:rsid w:val="00916126"/>
    <w:rsid w:val="00917FC6"/>
    <w:rsid w:val="009211CC"/>
    <w:rsid w:val="009215F4"/>
    <w:rsid w:val="00926D33"/>
    <w:rsid w:val="00937130"/>
    <w:rsid w:val="00940F32"/>
    <w:rsid w:val="009417BB"/>
    <w:rsid w:val="009438CB"/>
    <w:rsid w:val="00943A37"/>
    <w:rsid w:val="009544CA"/>
    <w:rsid w:val="00954F58"/>
    <w:rsid w:val="00955DEE"/>
    <w:rsid w:val="00956F40"/>
    <w:rsid w:val="00957518"/>
    <w:rsid w:val="00964F9B"/>
    <w:rsid w:val="00971B5F"/>
    <w:rsid w:val="00975B41"/>
    <w:rsid w:val="009774A1"/>
    <w:rsid w:val="00983C70"/>
    <w:rsid w:val="00985BD8"/>
    <w:rsid w:val="00986086"/>
    <w:rsid w:val="00986946"/>
    <w:rsid w:val="00992273"/>
    <w:rsid w:val="00993FA2"/>
    <w:rsid w:val="0099489C"/>
    <w:rsid w:val="00994A86"/>
    <w:rsid w:val="00994D40"/>
    <w:rsid w:val="009A07E3"/>
    <w:rsid w:val="009A0AF4"/>
    <w:rsid w:val="009A42F9"/>
    <w:rsid w:val="009B39F2"/>
    <w:rsid w:val="009B60A4"/>
    <w:rsid w:val="009C2DA6"/>
    <w:rsid w:val="009D0D3D"/>
    <w:rsid w:val="009D1FF4"/>
    <w:rsid w:val="009D307E"/>
    <w:rsid w:val="009D3237"/>
    <w:rsid w:val="009D7603"/>
    <w:rsid w:val="009D7FE5"/>
    <w:rsid w:val="009E2E4E"/>
    <w:rsid w:val="009E2FC5"/>
    <w:rsid w:val="009E462C"/>
    <w:rsid w:val="009E74A4"/>
    <w:rsid w:val="009E7690"/>
    <w:rsid w:val="009F100C"/>
    <w:rsid w:val="009F36F9"/>
    <w:rsid w:val="009F423E"/>
    <w:rsid w:val="009F45FD"/>
    <w:rsid w:val="00A01979"/>
    <w:rsid w:val="00A05B99"/>
    <w:rsid w:val="00A07C35"/>
    <w:rsid w:val="00A10A8E"/>
    <w:rsid w:val="00A218FE"/>
    <w:rsid w:val="00A22B5B"/>
    <w:rsid w:val="00A27C65"/>
    <w:rsid w:val="00A27E6B"/>
    <w:rsid w:val="00A3128D"/>
    <w:rsid w:val="00A35C07"/>
    <w:rsid w:val="00A52FED"/>
    <w:rsid w:val="00A532AF"/>
    <w:rsid w:val="00A5488F"/>
    <w:rsid w:val="00A569FC"/>
    <w:rsid w:val="00A71A5D"/>
    <w:rsid w:val="00A72310"/>
    <w:rsid w:val="00A73B89"/>
    <w:rsid w:val="00A746CC"/>
    <w:rsid w:val="00A74B41"/>
    <w:rsid w:val="00A7735F"/>
    <w:rsid w:val="00A812F4"/>
    <w:rsid w:val="00A864B3"/>
    <w:rsid w:val="00A87EA5"/>
    <w:rsid w:val="00A906E5"/>
    <w:rsid w:val="00A92217"/>
    <w:rsid w:val="00AA05DA"/>
    <w:rsid w:val="00AA495E"/>
    <w:rsid w:val="00AB0E86"/>
    <w:rsid w:val="00AB36D1"/>
    <w:rsid w:val="00AB5748"/>
    <w:rsid w:val="00AC0555"/>
    <w:rsid w:val="00AC16E1"/>
    <w:rsid w:val="00AC24BD"/>
    <w:rsid w:val="00AC2B1F"/>
    <w:rsid w:val="00AC2E1C"/>
    <w:rsid w:val="00AD1896"/>
    <w:rsid w:val="00AD43CF"/>
    <w:rsid w:val="00AE485B"/>
    <w:rsid w:val="00AE5D2E"/>
    <w:rsid w:val="00AF6D4B"/>
    <w:rsid w:val="00B009CD"/>
    <w:rsid w:val="00B00DD2"/>
    <w:rsid w:val="00B06C93"/>
    <w:rsid w:val="00B07BA5"/>
    <w:rsid w:val="00B1023F"/>
    <w:rsid w:val="00B12AEF"/>
    <w:rsid w:val="00B14F1B"/>
    <w:rsid w:val="00B15AEF"/>
    <w:rsid w:val="00B1761F"/>
    <w:rsid w:val="00B20E18"/>
    <w:rsid w:val="00B3354F"/>
    <w:rsid w:val="00B33B40"/>
    <w:rsid w:val="00B34735"/>
    <w:rsid w:val="00B3677A"/>
    <w:rsid w:val="00B433A3"/>
    <w:rsid w:val="00B47DAE"/>
    <w:rsid w:val="00B547C4"/>
    <w:rsid w:val="00B668A8"/>
    <w:rsid w:val="00B67337"/>
    <w:rsid w:val="00B710D6"/>
    <w:rsid w:val="00B73138"/>
    <w:rsid w:val="00B73912"/>
    <w:rsid w:val="00B776E6"/>
    <w:rsid w:val="00B80116"/>
    <w:rsid w:val="00B81FDB"/>
    <w:rsid w:val="00B82914"/>
    <w:rsid w:val="00B938F7"/>
    <w:rsid w:val="00B945F3"/>
    <w:rsid w:val="00B96B9F"/>
    <w:rsid w:val="00BA2C0E"/>
    <w:rsid w:val="00BA3570"/>
    <w:rsid w:val="00BA5AE8"/>
    <w:rsid w:val="00BB524C"/>
    <w:rsid w:val="00BC4230"/>
    <w:rsid w:val="00BC76A0"/>
    <w:rsid w:val="00BC7F1B"/>
    <w:rsid w:val="00BD73C4"/>
    <w:rsid w:val="00BE446D"/>
    <w:rsid w:val="00BE53D7"/>
    <w:rsid w:val="00BE5DCD"/>
    <w:rsid w:val="00BE7DE4"/>
    <w:rsid w:val="00BF47B6"/>
    <w:rsid w:val="00BF62D5"/>
    <w:rsid w:val="00C0230F"/>
    <w:rsid w:val="00C04CCA"/>
    <w:rsid w:val="00C05278"/>
    <w:rsid w:val="00C10D80"/>
    <w:rsid w:val="00C13D59"/>
    <w:rsid w:val="00C1533E"/>
    <w:rsid w:val="00C16684"/>
    <w:rsid w:val="00C20D70"/>
    <w:rsid w:val="00C22B0A"/>
    <w:rsid w:val="00C23609"/>
    <w:rsid w:val="00C267CF"/>
    <w:rsid w:val="00C27763"/>
    <w:rsid w:val="00C32532"/>
    <w:rsid w:val="00C354D2"/>
    <w:rsid w:val="00C42C74"/>
    <w:rsid w:val="00C44234"/>
    <w:rsid w:val="00C45DAF"/>
    <w:rsid w:val="00C46985"/>
    <w:rsid w:val="00C57A1A"/>
    <w:rsid w:val="00C64601"/>
    <w:rsid w:val="00C708A8"/>
    <w:rsid w:val="00C74C6F"/>
    <w:rsid w:val="00C8193F"/>
    <w:rsid w:val="00C81DDC"/>
    <w:rsid w:val="00C863DF"/>
    <w:rsid w:val="00C923DC"/>
    <w:rsid w:val="00C97944"/>
    <w:rsid w:val="00CA15E4"/>
    <w:rsid w:val="00CA286B"/>
    <w:rsid w:val="00CA34E8"/>
    <w:rsid w:val="00CA4960"/>
    <w:rsid w:val="00CA53D6"/>
    <w:rsid w:val="00CA57D1"/>
    <w:rsid w:val="00CA6852"/>
    <w:rsid w:val="00CA7CEC"/>
    <w:rsid w:val="00CB5F39"/>
    <w:rsid w:val="00CB6D86"/>
    <w:rsid w:val="00CC391E"/>
    <w:rsid w:val="00CC4343"/>
    <w:rsid w:val="00CC7F9F"/>
    <w:rsid w:val="00CD21A9"/>
    <w:rsid w:val="00CE0588"/>
    <w:rsid w:val="00CE1FE7"/>
    <w:rsid w:val="00CE244D"/>
    <w:rsid w:val="00CF04DE"/>
    <w:rsid w:val="00CF573C"/>
    <w:rsid w:val="00D0476C"/>
    <w:rsid w:val="00D0719A"/>
    <w:rsid w:val="00D119A6"/>
    <w:rsid w:val="00D15D77"/>
    <w:rsid w:val="00D17754"/>
    <w:rsid w:val="00D20A38"/>
    <w:rsid w:val="00D21728"/>
    <w:rsid w:val="00D21748"/>
    <w:rsid w:val="00D22E80"/>
    <w:rsid w:val="00D24518"/>
    <w:rsid w:val="00D25579"/>
    <w:rsid w:val="00D26B8B"/>
    <w:rsid w:val="00D31CF8"/>
    <w:rsid w:val="00D339B1"/>
    <w:rsid w:val="00D33C4C"/>
    <w:rsid w:val="00D34D75"/>
    <w:rsid w:val="00D41EAE"/>
    <w:rsid w:val="00D42C44"/>
    <w:rsid w:val="00D4305A"/>
    <w:rsid w:val="00D519D2"/>
    <w:rsid w:val="00D52831"/>
    <w:rsid w:val="00D5356A"/>
    <w:rsid w:val="00D63581"/>
    <w:rsid w:val="00D6438C"/>
    <w:rsid w:val="00D64DF3"/>
    <w:rsid w:val="00D65C56"/>
    <w:rsid w:val="00D670C3"/>
    <w:rsid w:val="00D7175E"/>
    <w:rsid w:val="00D72B0A"/>
    <w:rsid w:val="00D80FDD"/>
    <w:rsid w:val="00D82732"/>
    <w:rsid w:val="00D8425B"/>
    <w:rsid w:val="00D92931"/>
    <w:rsid w:val="00D92E6A"/>
    <w:rsid w:val="00D92FF5"/>
    <w:rsid w:val="00D947BE"/>
    <w:rsid w:val="00D97933"/>
    <w:rsid w:val="00DA47B7"/>
    <w:rsid w:val="00DB2DF9"/>
    <w:rsid w:val="00DC0311"/>
    <w:rsid w:val="00DC11AC"/>
    <w:rsid w:val="00DC14B1"/>
    <w:rsid w:val="00DC2F69"/>
    <w:rsid w:val="00DC3EC8"/>
    <w:rsid w:val="00DC65EF"/>
    <w:rsid w:val="00DC66F4"/>
    <w:rsid w:val="00DD0625"/>
    <w:rsid w:val="00DD3A27"/>
    <w:rsid w:val="00DD6D27"/>
    <w:rsid w:val="00DE7F54"/>
    <w:rsid w:val="00DF59B7"/>
    <w:rsid w:val="00E00A6F"/>
    <w:rsid w:val="00E024F5"/>
    <w:rsid w:val="00E06016"/>
    <w:rsid w:val="00E068BA"/>
    <w:rsid w:val="00E12522"/>
    <w:rsid w:val="00E171D5"/>
    <w:rsid w:val="00E22A47"/>
    <w:rsid w:val="00E257CE"/>
    <w:rsid w:val="00E27C5E"/>
    <w:rsid w:val="00E40D42"/>
    <w:rsid w:val="00E4197B"/>
    <w:rsid w:val="00E42298"/>
    <w:rsid w:val="00E46067"/>
    <w:rsid w:val="00E502F7"/>
    <w:rsid w:val="00E505F9"/>
    <w:rsid w:val="00E57061"/>
    <w:rsid w:val="00E64124"/>
    <w:rsid w:val="00E65624"/>
    <w:rsid w:val="00E70914"/>
    <w:rsid w:val="00E70FAC"/>
    <w:rsid w:val="00E77AD3"/>
    <w:rsid w:val="00E77DF8"/>
    <w:rsid w:val="00E86C89"/>
    <w:rsid w:val="00E87AFF"/>
    <w:rsid w:val="00E9170B"/>
    <w:rsid w:val="00E935FF"/>
    <w:rsid w:val="00E93B78"/>
    <w:rsid w:val="00E966F1"/>
    <w:rsid w:val="00EA5D0A"/>
    <w:rsid w:val="00EB10DD"/>
    <w:rsid w:val="00EB2191"/>
    <w:rsid w:val="00EB39F8"/>
    <w:rsid w:val="00EC12FA"/>
    <w:rsid w:val="00EC64A6"/>
    <w:rsid w:val="00ED3D84"/>
    <w:rsid w:val="00ED69ED"/>
    <w:rsid w:val="00EE1629"/>
    <w:rsid w:val="00EF23E5"/>
    <w:rsid w:val="00EF563D"/>
    <w:rsid w:val="00F05385"/>
    <w:rsid w:val="00F1388A"/>
    <w:rsid w:val="00F17C04"/>
    <w:rsid w:val="00F21C98"/>
    <w:rsid w:val="00F2410C"/>
    <w:rsid w:val="00F242C1"/>
    <w:rsid w:val="00F30FB5"/>
    <w:rsid w:val="00F313CE"/>
    <w:rsid w:val="00F3266A"/>
    <w:rsid w:val="00F33AAE"/>
    <w:rsid w:val="00F34D3F"/>
    <w:rsid w:val="00F46A85"/>
    <w:rsid w:val="00F46AEF"/>
    <w:rsid w:val="00F53172"/>
    <w:rsid w:val="00F55F51"/>
    <w:rsid w:val="00F56625"/>
    <w:rsid w:val="00F618F7"/>
    <w:rsid w:val="00F61DED"/>
    <w:rsid w:val="00F64EB4"/>
    <w:rsid w:val="00F71824"/>
    <w:rsid w:val="00F71C21"/>
    <w:rsid w:val="00F71E63"/>
    <w:rsid w:val="00F7448D"/>
    <w:rsid w:val="00F74BF2"/>
    <w:rsid w:val="00F801B4"/>
    <w:rsid w:val="00F803FE"/>
    <w:rsid w:val="00F82BB1"/>
    <w:rsid w:val="00F87393"/>
    <w:rsid w:val="00F87F9D"/>
    <w:rsid w:val="00FA1788"/>
    <w:rsid w:val="00FA42CC"/>
    <w:rsid w:val="00FA5CFC"/>
    <w:rsid w:val="00FA5F16"/>
    <w:rsid w:val="00FB49FC"/>
    <w:rsid w:val="00FB4C44"/>
    <w:rsid w:val="00FB4F84"/>
    <w:rsid w:val="00FC28A5"/>
    <w:rsid w:val="00FD4EE4"/>
    <w:rsid w:val="00FD5BFF"/>
    <w:rsid w:val="00FD6453"/>
    <w:rsid w:val="00FE1486"/>
    <w:rsid w:val="00FE24D2"/>
    <w:rsid w:val="00FF08BC"/>
    <w:rsid w:val="00FF29F5"/>
    <w:rsid w:val="00FF48E3"/>
    <w:rsid w:val="00FF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F49D03-8704-4778-9E54-D4D18A5FB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2B8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221FF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844C1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rsid w:val="0037533B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8E681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E6812"/>
  </w:style>
  <w:style w:type="paragraph" w:styleId="a9">
    <w:name w:val="footer"/>
    <w:basedOn w:val="a"/>
    <w:rsid w:val="00FE24D2"/>
    <w:pPr>
      <w:tabs>
        <w:tab w:val="center" w:pos="4677"/>
        <w:tab w:val="right" w:pos="9355"/>
      </w:tabs>
    </w:pPr>
  </w:style>
  <w:style w:type="paragraph" w:customStyle="1" w:styleId="Standard">
    <w:name w:val="Standard"/>
    <w:qFormat/>
    <w:rsid w:val="00193306"/>
    <w:pPr>
      <w:suppressAutoHyphens/>
      <w:overflowPunct w:val="0"/>
      <w:autoSpaceDE w:val="0"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a"/>
    <w:rsid w:val="003E066B"/>
    <w:pPr>
      <w:suppressAutoHyphens/>
      <w:overflowPunct w:val="0"/>
      <w:autoSpaceDE w:val="0"/>
      <w:autoSpaceDN w:val="0"/>
    </w:pPr>
    <w:rPr>
      <w:rFonts w:ascii="Liberation Serif" w:eastAsia="SimSun" w:hAnsi="Liberation Serif" w:cs="Mangal"/>
      <w:kern w:val="3"/>
      <w:lang w:val="en-US" w:eastAsia="zh-CN" w:bidi="hi-IN"/>
    </w:rPr>
  </w:style>
  <w:style w:type="paragraph" w:customStyle="1" w:styleId="aa">
    <w:name w:val="Содержимое таблицы"/>
    <w:basedOn w:val="a"/>
    <w:qFormat/>
    <w:rsid w:val="003E066B"/>
    <w:pPr>
      <w:widowControl w:val="0"/>
      <w:suppressLineNumbers/>
      <w:suppressAutoHyphens/>
      <w:textAlignment w:val="baseline"/>
    </w:pPr>
    <w:rPr>
      <w:rFonts w:cs="DejaVu Sans Condensed"/>
      <w:kern w:val="2"/>
      <w:lang w:eastAsia="zh-CN" w:bidi="hi-IN"/>
    </w:rPr>
  </w:style>
  <w:style w:type="paragraph" w:styleId="ab">
    <w:name w:val="List Paragraph"/>
    <w:basedOn w:val="a"/>
    <w:uiPriority w:val="34"/>
    <w:qFormat/>
    <w:rsid w:val="009F100C"/>
    <w:pPr>
      <w:ind w:left="720"/>
      <w:contextualSpacing/>
    </w:pPr>
  </w:style>
  <w:style w:type="paragraph" w:customStyle="1" w:styleId="Textbody">
    <w:name w:val="Text body"/>
    <w:basedOn w:val="Standard"/>
    <w:rsid w:val="00B82914"/>
    <w:pPr>
      <w:overflowPunct/>
      <w:autoSpaceDE/>
      <w:spacing w:after="140" w:line="288" w:lineRule="auto"/>
    </w:pPr>
  </w:style>
  <w:style w:type="paragraph" w:customStyle="1" w:styleId="western">
    <w:name w:val="western"/>
    <w:basedOn w:val="a"/>
    <w:uiPriority w:val="99"/>
    <w:rsid w:val="0037413A"/>
    <w:pPr>
      <w:spacing w:before="100" w:beforeAutospacing="1" w:after="115" w:line="276" w:lineRule="auto"/>
    </w:pPr>
    <w:rPr>
      <w:rFonts w:ascii="Calibri" w:hAnsi="Calibri"/>
      <w:color w:val="000000"/>
      <w:sz w:val="22"/>
      <w:szCs w:val="22"/>
    </w:rPr>
  </w:style>
  <w:style w:type="paragraph" w:styleId="ac">
    <w:name w:val="No Spacing"/>
    <w:basedOn w:val="a"/>
    <w:uiPriority w:val="1"/>
    <w:qFormat/>
    <w:rsid w:val="0056169A"/>
    <w:pPr>
      <w:spacing w:before="100" w:beforeAutospacing="1" w:after="100" w:afterAutospacing="1"/>
    </w:pPr>
  </w:style>
  <w:style w:type="character" w:styleId="ad">
    <w:name w:val="Hyperlink"/>
    <w:uiPriority w:val="99"/>
    <w:unhideWhenUsed/>
    <w:rsid w:val="0069630F"/>
    <w:rPr>
      <w:color w:val="0000FF"/>
      <w:u w:val="single"/>
    </w:rPr>
  </w:style>
  <w:style w:type="character" w:customStyle="1" w:styleId="21">
    <w:name w:val="Основной текст (2)"/>
    <w:rsid w:val="0069630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styleId="ae">
    <w:name w:val="Strong"/>
    <w:basedOn w:val="a0"/>
    <w:qFormat/>
    <w:rsid w:val="0069630F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221FFA"/>
    <w:rPr>
      <w:b/>
      <w:bCs/>
      <w:sz w:val="36"/>
      <w:szCs w:val="36"/>
    </w:rPr>
  </w:style>
  <w:style w:type="paragraph" w:customStyle="1" w:styleId="ConsPlusNormal">
    <w:name w:val="ConsPlusNormal"/>
    <w:rsid w:val="009417BB"/>
    <w:pPr>
      <w:widowControl w:val="0"/>
      <w:suppressAutoHyphens/>
      <w:autoSpaceDN w:val="0"/>
      <w:ind w:firstLine="720"/>
      <w:textAlignment w:val="baseline"/>
    </w:pPr>
    <w:rPr>
      <w:rFonts w:ascii="Arial" w:hAnsi="Arial" w:cs="Arial"/>
      <w:kern w:val="3"/>
      <w:sz w:val="24"/>
      <w:szCs w:val="24"/>
      <w:lang w:val="en-US" w:eastAsia="zh-CN" w:bidi="hi-IN"/>
    </w:rPr>
  </w:style>
  <w:style w:type="character" w:customStyle="1" w:styleId="blk">
    <w:name w:val="blk"/>
    <w:basedOn w:val="a0"/>
    <w:rsid w:val="002114BC"/>
  </w:style>
  <w:style w:type="character" w:customStyle="1" w:styleId="af">
    <w:name w:val="Основной текст с отступом Знак"/>
    <w:rsid w:val="002114BC"/>
    <w:rPr>
      <w:sz w:val="24"/>
      <w:szCs w:val="24"/>
      <w:lang w:val="ru-RU" w:eastAsia="ar-SA" w:bidi="ar-SA"/>
    </w:rPr>
  </w:style>
  <w:style w:type="paragraph" w:styleId="af0">
    <w:name w:val="Normal (Web)"/>
    <w:aliases w:val="Обычный (Web)"/>
    <w:basedOn w:val="a"/>
    <w:uiPriority w:val="99"/>
    <w:rsid w:val="00A71A5D"/>
    <w:pPr>
      <w:suppressAutoHyphens/>
      <w:spacing w:after="225"/>
    </w:pPr>
    <w:rPr>
      <w:color w:val="333333"/>
      <w:lang w:eastAsia="ar-SA"/>
    </w:rPr>
  </w:style>
  <w:style w:type="character" w:customStyle="1" w:styleId="sub">
    <w:name w:val="sub"/>
    <w:basedOn w:val="a0"/>
    <w:rsid w:val="00737F17"/>
  </w:style>
  <w:style w:type="character" w:customStyle="1" w:styleId="3">
    <w:name w:val="Основной текст 3 Знак"/>
    <w:basedOn w:val="a0"/>
    <w:link w:val="3"/>
    <w:qFormat/>
    <w:rsid w:val="004D61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">
    <w:name w:val="Основной текст1"/>
    <w:qFormat/>
    <w:rsid w:val="004D61E9"/>
    <w:rPr>
      <w:rFonts w:ascii="Times New Roman" w:eastAsia="Times New Roman" w:hAnsi="Times New Roman" w:cs="Times New Roman"/>
      <w:i w:val="0"/>
      <w:iCs w:val="0"/>
      <w:caps w:val="0"/>
      <w:smallCaps w:val="0"/>
      <w:spacing w:val="0"/>
      <w:sz w:val="22"/>
      <w:szCs w:val="22"/>
      <w:effect w:val="none"/>
      <w:shd w:val="clear" w:color="auto" w:fill="FFFFFF"/>
    </w:rPr>
  </w:style>
  <w:style w:type="character" w:customStyle="1" w:styleId="af1">
    <w:name w:val="Основной текст_"/>
    <w:rsid w:val="004D61E9"/>
    <w:rPr>
      <w:spacing w:val="1"/>
      <w:sz w:val="25"/>
      <w:szCs w:val="25"/>
      <w:shd w:val="clear" w:color="auto" w:fill="FFFFFF"/>
    </w:rPr>
  </w:style>
  <w:style w:type="character" w:customStyle="1" w:styleId="af2">
    <w:name w:val="Цветовое выделение"/>
    <w:uiPriority w:val="99"/>
    <w:rsid w:val="00345702"/>
    <w:rPr>
      <w:color w:val="0000FF"/>
    </w:rPr>
  </w:style>
  <w:style w:type="character" w:customStyle="1" w:styleId="cite-bracket">
    <w:name w:val="cite-bracket"/>
    <w:basedOn w:val="a0"/>
    <w:rsid w:val="0077566A"/>
  </w:style>
  <w:style w:type="character" w:customStyle="1" w:styleId="a6">
    <w:name w:val="Текст выноски Знак"/>
    <w:basedOn w:val="a0"/>
    <w:link w:val="a5"/>
    <w:uiPriority w:val="99"/>
    <w:semiHidden/>
    <w:rsid w:val="00DF59B7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DF59B7"/>
    <w:pPr>
      <w:spacing w:before="100" w:beforeAutospacing="1" w:after="100" w:afterAutospacing="1"/>
    </w:pPr>
  </w:style>
  <w:style w:type="numbering" w:customStyle="1" w:styleId="10">
    <w:name w:val="Нет списка1"/>
    <w:next w:val="a2"/>
    <w:uiPriority w:val="99"/>
    <w:semiHidden/>
    <w:unhideWhenUsed/>
    <w:rsid w:val="00DF59B7"/>
  </w:style>
  <w:style w:type="character" w:customStyle="1" w:styleId="extendedtext-short">
    <w:name w:val="extendedtext-short"/>
    <w:basedOn w:val="a0"/>
    <w:rsid w:val="00DF59B7"/>
  </w:style>
  <w:style w:type="character" w:customStyle="1" w:styleId="af3">
    <w:name w:val="Другое_"/>
    <w:basedOn w:val="a0"/>
    <w:link w:val="af4"/>
    <w:rsid w:val="00D92E6A"/>
    <w:rPr>
      <w:sz w:val="26"/>
      <w:szCs w:val="26"/>
    </w:rPr>
  </w:style>
  <w:style w:type="paragraph" w:customStyle="1" w:styleId="af4">
    <w:name w:val="Другое"/>
    <w:basedOn w:val="a"/>
    <w:link w:val="af3"/>
    <w:rsid w:val="00D92E6A"/>
    <w:pPr>
      <w:widowControl w:val="0"/>
      <w:ind w:firstLine="40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8166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1429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55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32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3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725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4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759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44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7%D0%B5%D1%8F_(%D1%80%D0%B5%D0%BA%D0%B0)" TargetMode="External"/><Relationship Id="rId13" Type="http://schemas.openxmlformats.org/officeDocument/2006/relationships/hyperlink" Target="https://ru.wikipedia.org/wiki/%D0%92%D0%BE%D1%81%D1%82%D0%BE%D1%87%D0%BD%D1%8B%D0%B9_(%D0%BA%D0%BE%D1%81%D0%BC%D0%BE%D0%B4%D1%80%D0%BE%D0%BC)" TargetMode="External"/><Relationship Id="rId18" Type="http://schemas.openxmlformats.org/officeDocument/2006/relationships/header" Target="header3.xml"/><Relationship Id="rId26" Type="http://schemas.openxmlformats.org/officeDocument/2006/relationships/hyperlink" Target="https://pandia.ru/text/category/byudzhetnoe_finansirovanie/" TargetMode="External"/><Relationship Id="rId3" Type="http://schemas.openxmlformats.org/officeDocument/2006/relationships/styles" Target="styles.xml"/><Relationship Id="rId21" Type="http://schemas.openxmlformats.org/officeDocument/2006/relationships/hyperlink" Target="https://pandia.ru/text/category/byudzhetnoe_finansirovanie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A%D0%BE%D1%81%D0%BC%D0%BE%D0%B4%D1%80%D0%BE%D0%BC" TargetMode="External"/><Relationship Id="rId17" Type="http://schemas.openxmlformats.org/officeDocument/2006/relationships/header" Target="header2.xml"/><Relationship Id="rId25" Type="http://schemas.openxmlformats.org/officeDocument/2006/relationships/hyperlink" Target="https://pandia.ru/text/category/byudzhetnoe_finansirovanie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s://pandia.ru/text/category/byudzhetnoe_finansirovanie/" TargetMode="External"/><Relationship Id="rId29" Type="http://schemas.openxmlformats.org/officeDocument/2006/relationships/hyperlink" Target="https://pandia.ru/text/category/byudzhetnoe_finansirovani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6%D0%B8%D0%BE%D0%BB%D0%BA%D0%BE%D0%B2%D1%81%D0%BA%D0%B8%D0%B9_(%D0%B3%D0%BE%D1%80%D0%BE%D0%B4)" TargetMode="External"/><Relationship Id="rId24" Type="http://schemas.openxmlformats.org/officeDocument/2006/relationships/hyperlink" Target="https://pandia.ru/text/category/byudzhetnoe_finansirovanie/" TargetMode="External"/><Relationship Id="rId32" Type="http://schemas.openxmlformats.org/officeDocument/2006/relationships/hyperlink" Target="https://pandia.ru/text/category/byudzhetnoe_finansirovani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C%D1%83%D1%81%D1%81%D0%BE%D0%BD" TargetMode="External"/><Relationship Id="rId23" Type="http://schemas.openxmlformats.org/officeDocument/2006/relationships/hyperlink" Target="https://pandia.ru/text/category/byudzhetnoe_finansirovanie/" TargetMode="External"/><Relationship Id="rId28" Type="http://schemas.openxmlformats.org/officeDocument/2006/relationships/hyperlink" Target="https://pandia.ru/text/category/byudzhetnoe_finansirovanie/" TargetMode="External"/><Relationship Id="rId10" Type="http://schemas.openxmlformats.org/officeDocument/2006/relationships/hyperlink" Target="https://ru.wikipedia.org/wiki/%D0%91%D0%BB%D0%B0%D0%B3%D0%BE%D0%B2%D0%B5%D1%89%D0%B5%D0%BD%D1%81%D0%BA" TargetMode="External"/><Relationship Id="rId19" Type="http://schemas.openxmlformats.org/officeDocument/2006/relationships/hyperlink" Target="https://pandia.ru/text/category/byudzhetnoe_finansirovanie/" TargetMode="External"/><Relationship Id="rId31" Type="http://schemas.openxmlformats.org/officeDocument/2006/relationships/hyperlink" Target="https://pandia.ru/text/category/byudzhetnoe_finansirovani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0%D0%BC%D1%83%D1%80" TargetMode="External"/><Relationship Id="rId14" Type="http://schemas.openxmlformats.org/officeDocument/2006/relationships/hyperlink" Target="https://ru.wikipedia.org/wiki/%D0%9A%D0%BB%D0%B8%D0%BC%D0%B0%D1%82" TargetMode="External"/><Relationship Id="rId22" Type="http://schemas.openxmlformats.org/officeDocument/2006/relationships/hyperlink" Target="https://pandia.ru/text/category/byudzhetnoe_finansirovanie/" TargetMode="External"/><Relationship Id="rId27" Type="http://schemas.openxmlformats.org/officeDocument/2006/relationships/hyperlink" Target="https://pandia.ru/text/category/byudzhetnoe_finansirovanie/" TargetMode="External"/><Relationship Id="rId30" Type="http://schemas.openxmlformats.org/officeDocument/2006/relationships/hyperlink" Target="https://pandia.ru/text/category/byudzhetnoe_finansirova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51218-2DD4-4494-922D-C7C5F2B0E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9250</Words>
  <Characters>52727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АКО</Company>
  <LinksUpToDate>false</LinksUpToDate>
  <CharactersWithSpaces>61854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Краева Н.А.</dc:creator>
  <cp:lastModifiedBy>User36</cp:lastModifiedBy>
  <cp:revision>18</cp:revision>
  <cp:lastPrinted>2025-10-22T04:34:00Z</cp:lastPrinted>
  <dcterms:created xsi:type="dcterms:W3CDTF">2025-09-29T02:37:00Z</dcterms:created>
  <dcterms:modified xsi:type="dcterms:W3CDTF">2025-10-22T04:34:00Z</dcterms:modified>
</cp:coreProperties>
</file>